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F3A" w:rsidRDefault="006D27F6" w:rsidP="002E3EAC">
      <w:pPr>
        <w:shd w:val="clear" w:color="auto" w:fill="FFFFFF"/>
        <w:spacing w:after="150" w:line="240" w:lineRule="auto"/>
        <w:jc w:val="center"/>
        <w:rPr>
          <w:rFonts w:ascii="Segoe UI" w:eastAsia="Times New Roman" w:hAnsi="Segoe UI" w:cs="Segoe UI"/>
          <w:color w:val="333333"/>
          <w:sz w:val="32"/>
          <w:szCs w:val="32"/>
          <w:lang w:eastAsia="es-ES"/>
        </w:rPr>
      </w:pPr>
      <w:r w:rsidRPr="006D27F6">
        <w:rPr>
          <w:rFonts w:ascii="Segoe UI" w:eastAsia="Times New Roman" w:hAnsi="Segoe UI" w:cs="Segoe UI"/>
          <w:color w:val="333333"/>
          <w:sz w:val="32"/>
          <w:szCs w:val="32"/>
          <w:lang w:eastAsia="es-ES"/>
        </w:rPr>
        <w:t>Comunicado sobre cambios en Destino del Gasto</w:t>
      </w:r>
      <w:r w:rsidR="002E3EAC">
        <w:rPr>
          <w:rFonts w:ascii="Segoe UI" w:eastAsia="Times New Roman" w:hAnsi="Segoe UI" w:cs="Segoe UI"/>
          <w:color w:val="333333"/>
          <w:sz w:val="32"/>
          <w:szCs w:val="32"/>
          <w:lang w:eastAsia="es-ES"/>
        </w:rPr>
        <w:t xml:space="preserve"> del Sistema de Recursos Federales Transferidos (SRFT). (A partir del primer trimestre de 2022)</w:t>
      </w:r>
    </w:p>
    <w:p w:rsidR="006D27F6" w:rsidRPr="006D27F6" w:rsidRDefault="006D27F6" w:rsidP="00FD07B5">
      <w:pPr>
        <w:shd w:val="clear" w:color="auto" w:fill="FFFFFF"/>
        <w:spacing w:before="225" w:after="225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6D27F6">
        <w:rPr>
          <w:rFonts w:ascii="Calibri" w:eastAsia="Times New Roman" w:hAnsi="Calibri" w:cs="Calibri"/>
          <w:color w:val="000000"/>
          <w:lang w:eastAsia="es-ES"/>
        </w:rPr>
        <w:t xml:space="preserve">Derivado de cambios en el servicio de geolocalización proporcionado por Google </w:t>
      </w:r>
      <w:proofErr w:type="spellStart"/>
      <w:r w:rsidRPr="006D27F6">
        <w:rPr>
          <w:rFonts w:ascii="Calibri" w:eastAsia="Times New Roman" w:hAnsi="Calibri" w:cs="Calibri"/>
          <w:color w:val="000000"/>
          <w:lang w:eastAsia="es-ES"/>
        </w:rPr>
        <w:t>Maps</w:t>
      </w:r>
      <w:proofErr w:type="spellEnd"/>
      <w:r w:rsidRPr="006D27F6">
        <w:rPr>
          <w:rFonts w:ascii="Calibri" w:eastAsia="Times New Roman" w:hAnsi="Calibri" w:cs="Calibri"/>
          <w:color w:val="000000"/>
          <w:lang w:eastAsia="es-ES"/>
        </w:rPr>
        <w:t xml:space="preserve">, </w:t>
      </w:r>
      <w:r w:rsidR="00FD07B5">
        <w:rPr>
          <w:rFonts w:ascii="Calibri" w:eastAsia="Times New Roman" w:hAnsi="Calibri" w:cs="Calibri"/>
          <w:color w:val="000000"/>
          <w:lang w:eastAsia="es-ES"/>
        </w:rPr>
        <w:t xml:space="preserve">se dejará </w:t>
      </w:r>
      <w:r w:rsidRPr="006D27F6">
        <w:rPr>
          <w:rFonts w:ascii="Calibri" w:eastAsia="Times New Roman" w:hAnsi="Calibri" w:cs="Calibri"/>
          <w:color w:val="000000"/>
          <w:lang w:eastAsia="es-ES"/>
        </w:rPr>
        <w:t>de utilizar en el SRFT. De ahora en adelante, las georreferencias en las funciones de “Registro Nuevo Individual” y “Ver Observaciones” en el módulo de Destino del Gasto se tendrán que capturar por medio de la latitud y longitud en lugar de la dirección </w:t>
      </w:r>
      <w:r w:rsidRPr="006D27F6">
        <w:rPr>
          <w:rFonts w:ascii="Calibri" w:eastAsia="Times New Roman" w:hAnsi="Calibri" w:cs="Calibri"/>
          <w:color w:val="000000"/>
          <w:shd w:val="clear" w:color="auto" w:fill="FFFFFF"/>
          <w:lang w:eastAsia="es-ES"/>
        </w:rPr>
        <w:t>(tal como se hace en la función de “Registro nuevo masivo”)</w:t>
      </w:r>
      <w:r w:rsidRPr="006D27F6">
        <w:rPr>
          <w:rFonts w:ascii="Calibri" w:eastAsia="Times New Roman" w:hAnsi="Calibri" w:cs="Calibri"/>
          <w:color w:val="000000"/>
          <w:lang w:eastAsia="es-ES"/>
        </w:rPr>
        <w:t xml:space="preserve">. </w:t>
      </w:r>
      <w:r w:rsidR="00FD07B5">
        <w:rPr>
          <w:rFonts w:ascii="Calibri" w:eastAsia="Times New Roman" w:hAnsi="Calibri" w:cs="Calibri"/>
          <w:color w:val="000000"/>
          <w:lang w:eastAsia="es-ES"/>
        </w:rPr>
        <w:t>Pa</w:t>
      </w:r>
      <w:r w:rsidRPr="006D27F6">
        <w:rPr>
          <w:rFonts w:ascii="Calibri" w:eastAsia="Times New Roman" w:hAnsi="Calibri" w:cs="Calibri"/>
          <w:color w:val="000000"/>
          <w:lang w:eastAsia="es-ES"/>
        </w:rPr>
        <w:t>ra capturar las georreferencias</w:t>
      </w:r>
      <w:r w:rsidR="00FD07B5">
        <w:rPr>
          <w:rFonts w:ascii="Calibri" w:eastAsia="Times New Roman" w:hAnsi="Calibri" w:cs="Calibri"/>
          <w:color w:val="000000"/>
          <w:lang w:eastAsia="es-ES"/>
        </w:rPr>
        <w:t xml:space="preserve">, </w:t>
      </w:r>
      <w:r w:rsidR="004C25F2">
        <w:rPr>
          <w:rFonts w:ascii="Calibri" w:eastAsia="Times New Roman" w:hAnsi="Calibri" w:cs="Calibri"/>
          <w:color w:val="000000"/>
          <w:lang w:eastAsia="es-ES"/>
        </w:rPr>
        <w:t>se</w:t>
      </w:r>
      <w:r w:rsidR="00FD07B5">
        <w:rPr>
          <w:rFonts w:ascii="Calibri" w:eastAsia="Times New Roman" w:hAnsi="Calibri" w:cs="Calibri"/>
          <w:color w:val="000000"/>
          <w:lang w:eastAsia="es-ES"/>
        </w:rPr>
        <w:t xml:space="preserve"> realizan </w:t>
      </w:r>
      <w:r w:rsidR="00FD07B5" w:rsidRPr="006D27F6">
        <w:rPr>
          <w:rFonts w:ascii="Calibri" w:eastAsia="Times New Roman" w:hAnsi="Calibri" w:cs="Calibri"/>
          <w:color w:val="000000"/>
          <w:lang w:eastAsia="es-ES"/>
        </w:rPr>
        <w:t>los siguientes pasos</w:t>
      </w:r>
      <w:r w:rsidRPr="006D27F6">
        <w:rPr>
          <w:rFonts w:ascii="Calibri" w:eastAsia="Times New Roman" w:hAnsi="Calibri" w:cs="Calibri"/>
          <w:color w:val="000000"/>
          <w:lang w:eastAsia="es-ES"/>
        </w:rPr>
        <w:t>:  </w:t>
      </w:r>
    </w:p>
    <w:p w:rsidR="006D27F6" w:rsidRPr="000D353B" w:rsidRDefault="00780DBA" w:rsidP="004C25F2">
      <w:pPr>
        <w:pStyle w:val="Prrafodelista"/>
        <w:numPr>
          <w:ilvl w:val="0"/>
          <w:numId w:val="5"/>
        </w:numPr>
        <w:shd w:val="clear" w:color="auto" w:fill="FFFFFF"/>
        <w:spacing w:before="225" w:after="225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>
        <w:rPr>
          <w:rFonts w:ascii="Calibri" w:eastAsia="Times New Roman" w:hAnsi="Calibri" w:cs="Calibri"/>
          <w:noProof/>
          <w:color w:val="000000"/>
          <w:sz w:val="24"/>
          <w:szCs w:val="24"/>
          <w:lang w:eastAsia="es-ES"/>
        </w:rPr>
        <w:drawing>
          <wp:anchor distT="0" distB="0" distL="114300" distR="114300" simplePos="0" relativeHeight="251658240" behindDoc="0" locked="0" layoutInCell="1" allowOverlap="1" wp14:anchorId="01667638" wp14:editId="52D1E496">
            <wp:simplePos x="0" y="0"/>
            <wp:positionH relativeFrom="column">
              <wp:posOffset>262890</wp:posOffset>
            </wp:positionH>
            <wp:positionV relativeFrom="paragraph">
              <wp:posOffset>768350</wp:posOffset>
            </wp:positionV>
            <wp:extent cx="5396230" cy="3117215"/>
            <wp:effectExtent l="0" t="0" r="0" b="6985"/>
            <wp:wrapSquare wrapText="bothSides"/>
            <wp:docPr id="2" name="Imagen 2" descr="E:\Documentos\SRFT\2022\p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Documentos\SRFT\2022\p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311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27F6" w:rsidRPr="004C25F2">
        <w:rPr>
          <w:rFonts w:ascii="Calibri" w:eastAsia="Times New Roman" w:hAnsi="Calibri" w:cs="Calibri"/>
          <w:color w:val="000000"/>
          <w:lang w:eastAsia="es-ES"/>
        </w:rPr>
        <w:t xml:space="preserve">Una vez que </w:t>
      </w:r>
      <w:r w:rsidR="000A6AF5">
        <w:rPr>
          <w:rFonts w:ascii="Calibri" w:eastAsia="Times New Roman" w:hAnsi="Calibri" w:cs="Calibri"/>
          <w:color w:val="000000"/>
          <w:lang w:eastAsia="es-ES"/>
        </w:rPr>
        <w:t xml:space="preserve">se </w:t>
      </w:r>
      <w:r w:rsidR="006D27F6" w:rsidRPr="004C25F2">
        <w:rPr>
          <w:rFonts w:ascii="Calibri" w:eastAsia="Times New Roman" w:hAnsi="Calibri" w:cs="Calibri"/>
          <w:color w:val="000000"/>
          <w:lang w:eastAsia="es-ES"/>
        </w:rPr>
        <w:t>haya capturado el resto de los campos de “Registro Nuevo Individual” y seleccionado un tipo de georreferencia, da clic en “Agregar georreferencia”. Ello abrirá una ventana con los siguientes campos.  </w:t>
      </w:r>
    </w:p>
    <w:p w:rsidR="000D353B" w:rsidRDefault="000D353B" w:rsidP="000D353B">
      <w:pPr>
        <w:shd w:val="clear" w:color="auto" w:fill="FFFFFF"/>
        <w:spacing w:before="225" w:after="225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</w:p>
    <w:p w:rsidR="000D353B" w:rsidRDefault="000D353B" w:rsidP="000D353B">
      <w:pPr>
        <w:shd w:val="clear" w:color="auto" w:fill="FFFFFF"/>
        <w:spacing w:before="225" w:after="225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</w:p>
    <w:p w:rsidR="000D353B" w:rsidRDefault="000D353B" w:rsidP="000D353B">
      <w:pPr>
        <w:shd w:val="clear" w:color="auto" w:fill="FFFFFF"/>
        <w:spacing w:before="225" w:after="225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</w:p>
    <w:p w:rsidR="000D353B" w:rsidRDefault="000D353B" w:rsidP="000D353B">
      <w:pPr>
        <w:shd w:val="clear" w:color="auto" w:fill="FFFFFF"/>
        <w:spacing w:before="225" w:after="225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</w:p>
    <w:p w:rsidR="000D353B" w:rsidRDefault="000D353B" w:rsidP="000D353B">
      <w:pPr>
        <w:shd w:val="clear" w:color="auto" w:fill="FFFFFF"/>
        <w:spacing w:before="225" w:after="225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</w:p>
    <w:p w:rsidR="000D353B" w:rsidRDefault="000D353B" w:rsidP="000D353B">
      <w:pPr>
        <w:shd w:val="clear" w:color="auto" w:fill="FFFFFF"/>
        <w:spacing w:before="225" w:after="225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</w:p>
    <w:p w:rsidR="000D353B" w:rsidRDefault="000D353B" w:rsidP="000D353B">
      <w:pPr>
        <w:shd w:val="clear" w:color="auto" w:fill="FFFFFF"/>
        <w:spacing w:before="225" w:after="225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</w:p>
    <w:p w:rsidR="006D27F6" w:rsidRPr="004C25F2" w:rsidRDefault="006D27F6" w:rsidP="004C25F2">
      <w:pPr>
        <w:pStyle w:val="Prrafodelista"/>
        <w:numPr>
          <w:ilvl w:val="0"/>
          <w:numId w:val="5"/>
        </w:numPr>
        <w:shd w:val="clear" w:color="auto" w:fill="FFFFFF"/>
        <w:spacing w:before="225" w:after="225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bookmarkStart w:id="0" w:name="_GoBack"/>
      <w:bookmarkEnd w:id="0"/>
      <w:r w:rsidRPr="004C25F2">
        <w:rPr>
          <w:rFonts w:ascii="Calibri" w:eastAsia="Times New Roman" w:hAnsi="Calibri" w:cs="Calibri"/>
          <w:color w:val="000000"/>
          <w:lang w:eastAsia="es-ES"/>
        </w:rPr>
        <w:lastRenderedPageBreak/>
        <w:t>Selecciona</w:t>
      </w:r>
      <w:r w:rsidR="00902297">
        <w:rPr>
          <w:rFonts w:ascii="Calibri" w:eastAsia="Times New Roman" w:hAnsi="Calibri" w:cs="Calibri"/>
          <w:color w:val="000000"/>
          <w:lang w:eastAsia="es-ES"/>
        </w:rPr>
        <w:t>r</w:t>
      </w:r>
      <w:r w:rsidRPr="004C25F2">
        <w:rPr>
          <w:rFonts w:ascii="Calibri" w:eastAsia="Times New Roman" w:hAnsi="Calibri" w:cs="Calibri"/>
          <w:color w:val="000000"/>
          <w:lang w:eastAsia="es-ES"/>
        </w:rPr>
        <w:t xml:space="preserve"> Estado, Municipio y Localidad en las opciones desplegables. </w:t>
      </w:r>
    </w:p>
    <w:p w:rsidR="006D27F6" w:rsidRPr="004C25F2" w:rsidRDefault="006D27F6" w:rsidP="004C25F2">
      <w:pPr>
        <w:pStyle w:val="Prrafodelista"/>
        <w:numPr>
          <w:ilvl w:val="0"/>
          <w:numId w:val="5"/>
        </w:numPr>
        <w:shd w:val="clear" w:color="auto" w:fill="FFFFFF"/>
        <w:spacing w:before="225" w:after="225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4C25F2">
        <w:rPr>
          <w:rFonts w:ascii="Calibri" w:eastAsia="Times New Roman" w:hAnsi="Calibri" w:cs="Calibri"/>
          <w:color w:val="000000"/>
          <w:lang w:eastAsia="es-ES"/>
        </w:rPr>
        <w:t>Captura</w:t>
      </w:r>
      <w:r w:rsidR="00902297">
        <w:rPr>
          <w:rFonts w:ascii="Calibri" w:eastAsia="Times New Roman" w:hAnsi="Calibri" w:cs="Calibri"/>
          <w:color w:val="000000"/>
          <w:lang w:eastAsia="es-ES"/>
        </w:rPr>
        <w:t>r</w:t>
      </w:r>
      <w:r w:rsidRPr="004C25F2">
        <w:rPr>
          <w:rFonts w:ascii="Calibri" w:eastAsia="Times New Roman" w:hAnsi="Calibri" w:cs="Calibri"/>
          <w:color w:val="000000"/>
          <w:lang w:eastAsia="es-ES"/>
        </w:rPr>
        <w:t xml:space="preserve"> la dirección usando el siguiente formato: Calle, Número, Colonia y código postal. Dado que el SRFT ya no usará el servicio de Google, </w:t>
      </w:r>
      <w:r w:rsidRPr="004C25F2">
        <w:rPr>
          <w:rFonts w:ascii="Calibri" w:eastAsia="Times New Roman" w:hAnsi="Calibri" w:cs="Calibri"/>
          <w:b/>
          <w:bCs/>
          <w:color w:val="000000"/>
          <w:lang w:eastAsia="es-ES"/>
        </w:rPr>
        <w:t>ya no aparecerán las opciones de autocompletado, por lo que debes escribir la dirección completa.</w:t>
      </w:r>
      <w:r w:rsidRPr="004C25F2">
        <w:rPr>
          <w:rFonts w:ascii="Calibri" w:eastAsia="Times New Roman" w:hAnsi="Calibri" w:cs="Calibri"/>
          <w:color w:val="000000"/>
          <w:lang w:eastAsia="es-ES"/>
        </w:rPr>
        <w:t> </w:t>
      </w:r>
    </w:p>
    <w:p w:rsidR="006D27F6" w:rsidRPr="004C25F2" w:rsidRDefault="006D27F6" w:rsidP="004C25F2">
      <w:pPr>
        <w:pStyle w:val="Prrafodelista"/>
        <w:numPr>
          <w:ilvl w:val="0"/>
          <w:numId w:val="5"/>
        </w:numPr>
        <w:shd w:val="clear" w:color="auto" w:fill="FFFFFF"/>
        <w:spacing w:before="225" w:after="225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4C25F2">
        <w:rPr>
          <w:rFonts w:ascii="Calibri" w:eastAsia="Times New Roman" w:hAnsi="Calibri" w:cs="Calibri"/>
          <w:color w:val="000000"/>
          <w:lang w:eastAsia="es-ES"/>
        </w:rPr>
        <w:t>Llena</w:t>
      </w:r>
      <w:r w:rsidR="00902297">
        <w:rPr>
          <w:rFonts w:ascii="Calibri" w:eastAsia="Times New Roman" w:hAnsi="Calibri" w:cs="Calibri"/>
          <w:color w:val="000000"/>
          <w:lang w:eastAsia="es-ES"/>
        </w:rPr>
        <w:t>r</w:t>
      </w:r>
      <w:r w:rsidRPr="004C25F2">
        <w:rPr>
          <w:rFonts w:ascii="Calibri" w:eastAsia="Times New Roman" w:hAnsi="Calibri" w:cs="Calibri"/>
          <w:color w:val="000000"/>
          <w:lang w:eastAsia="es-ES"/>
        </w:rPr>
        <w:t xml:space="preserve"> los campos de Latitud y Longitud, los cuales deben tener las siguientes características:  </w:t>
      </w:r>
    </w:p>
    <w:p w:rsidR="006D27F6" w:rsidRPr="006D27F6" w:rsidRDefault="006D27F6" w:rsidP="004C25F2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6D27F6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Pueden tener hasta 8 dígitos como máximo. </w:t>
      </w:r>
    </w:p>
    <w:p w:rsidR="006D27F6" w:rsidRDefault="006D27F6" w:rsidP="004C25F2">
      <w:pPr>
        <w:numPr>
          <w:ilvl w:val="1"/>
          <w:numId w:val="5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6D27F6">
        <w:rPr>
          <w:rFonts w:ascii="Calibri" w:eastAsia="Times New Roman" w:hAnsi="Calibri" w:cs="Calibri"/>
          <w:color w:val="000000"/>
          <w:lang w:eastAsia="es-ES"/>
        </w:rPr>
        <w:t>Deben de estar dentro del territorio geográfico seleccionado (Estado, Municipio y Localidad) de lo contrario el sistema marcará error (la georreferencia quedará en color rojo) y no te permitirá avanzar a la siguiente pantalla.  </w:t>
      </w:r>
      <w:r w:rsidRPr="006D27F6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 </w:t>
      </w:r>
    </w:p>
    <w:p w:rsidR="006D27F6" w:rsidRPr="004C25F2" w:rsidRDefault="006D27F6" w:rsidP="004C25F2">
      <w:pPr>
        <w:pStyle w:val="Prrafodelista"/>
        <w:numPr>
          <w:ilvl w:val="0"/>
          <w:numId w:val="5"/>
        </w:numPr>
        <w:shd w:val="clear" w:color="auto" w:fill="FFFFFF"/>
        <w:spacing w:after="16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4C25F2">
        <w:rPr>
          <w:rFonts w:ascii="Calibri" w:eastAsia="Times New Roman" w:hAnsi="Calibri" w:cs="Calibri"/>
          <w:color w:val="000000"/>
          <w:lang w:eastAsia="es-ES"/>
        </w:rPr>
        <w:t>El sistema ya no permitirá arrastrar el punto por lo que, </w:t>
      </w:r>
      <w:r w:rsidRPr="004C25F2">
        <w:rPr>
          <w:rFonts w:ascii="Calibri" w:eastAsia="Times New Roman" w:hAnsi="Calibri" w:cs="Calibri"/>
          <w:b/>
          <w:bCs/>
          <w:color w:val="000000"/>
          <w:lang w:eastAsia="es-ES"/>
        </w:rPr>
        <w:t>en caso de que haya un error en la ubicación,</w:t>
      </w:r>
      <w:r w:rsidR="00902297">
        <w:rPr>
          <w:rFonts w:ascii="Calibri" w:eastAsia="Times New Roman" w:hAnsi="Calibri" w:cs="Calibri"/>
          <w:b/>
          <w:bCs/>
          <w:color w:val="000000"/>
          <w:lang w:eastAsia="es-ES"/>
        </w:rPr>
        <w:t xml:space="preserve"> se</w:t>
      </w:r>
      <w:r w:rsidRPr="004C25F2">
        <w:rPr>
          <w:rFonts w:ascii="Calibri" w:eastAsia="Times New Roman" w:hAnsi="Calibri" w:cs="Calibri"/>
          <w:b/>
          <w:bCs/>
          <w:color w:val="000000"/>
          <w:lang w:eastAsia="es-ES"/>
        </w:rPr>
        <w:t xml:space="preserve"> deberá eliminar la georreferencia y capturar una nueva. </w:t>
      </w:r>
    </w:p>
    <w:p w:rsidR="00735A17" w:rsidRPr="00735A17" w:rsidRDefault="006D27F6" w:rsidP="004C25F2">
      <w:pPr>
        <w:pStyle w:val="Prrafodelista"/>
        <w:numPr>
          <w:ilvl w:val="0"/>
          <w:numId w:val="5"/>
        </w:numPr>
        <w:shd w:val="clear" w:color="auto" w:fill="FFFFFF"/>
        <w:spacing w:after="16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4C25F2">
        <w:rPr>
          <w:rFonts w:ascii="Calibri" w:eastAsia="Times New Roman" w:hAnsi="Calibri" w:cs="Calibri"/>
          <w:color w:val="000000"/>
          <w:lang w:eastAsia="es-ES"/>
        </w:rPr>
        <w:t>Una vez agregadas las georreferencias correctamente ya se puede Guardar y Continuar con el de captura</w:t>
      </w:r>
      <w:r w:rsidR="00735A17">
        <w:rPr>
          <w:rFonts w:ascii="Calibri" w:eastAsia="Times New Roman" w:hAnsi="Calibri" w:cs="Calibri"/>
          <w:color w:val="000000"/>
          <w:lang w:eastAsia="es-ES"/>
        </w:rPr>
        <w:t xml:space="preserve">. </w:t>
      </w:r>
    </w:p>
    <w:p w:rsidR="00735A17" w:rsidRPr="00735A17" w:rsidRDefault="00735A17" w:rsidP="00735A17">
      <w:pPr>
        <w:pStyle w:val="Prrafodelista"/>
        <w:shd w:val="clear" w:color="auto" w:fill="FFFFFF"/>
        <w:spacing w:after="16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</w:p>
    <w:p w:rsidR="00735A17" w:rsidRPr="00735A17" w:rsidRDefault="00735A17" w:rsidP="00735A17">
      <w:pPr>
        <w:pStyle w:val="Prrafodelista"/>
        <w:shd w:val="clear" w:color="auto" w:fill="FFFFFF"/>
        <w:spacing w:after="16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</w:p>
    <w:p w:rsidR="00735A17" w:rsidRPr="00043BDA" w:rsidRDefault="00735A17" w:rsidP="00735A17">
      <w:pPr>
        <w:spacing w:after="0" w:line="240" w:lineRule="auto"/>
        <w:ind w:left="720"/>
        <w:jc w:val="both"/>
        <w:rPr>
          <w:rFonts w:ascii="Arial" w:hAnsi="Arial" w:cs="Arial"/>
          <w:bCs/>
          <w:noProof/>
        </w:rPr>
      </w:pPr>
    </w:p>
    <w:p w:rsidR="00735A17" w:rsidRPr="00735A17" w:rsidRDefault="00735A17" w:rsidP="00735A17">
      <w:pPr>
        <w:pStyle w:val="Prrafodelista"/>
        <w:shd w:val="clear" w:color="auto" w:fill="FFFFFF"/>
        <w:spacing w:after="16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</w:p>
    <w:p w:rsidR="00735A17" w:rsidRPr="00735A17" w:rsidRDefault="00735A17" w:rsidP="00735A17">
      <w:pPr>
        <w:pStyle w:val="Prrafodelista"/>
        <w:shd w:val="clear" w:color="auto" w:fill="FFFFFF"/>
        <w:spacing w:after="16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</w:p>
    <w:p w:rsidR="00735A17" w:rsidRPr="00735A17" w:rsidRDefault="00735A17" w:rsidP="00735A17">
      <w:pPr>
        <w:pStyle w:val="Prrafodelista"/>
        <w:shd w:val="clear" w:color="auto" w:fill="FFFFFF"/>
        <w:spacing w:after="16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</w:p>
    <w:p w:rsidR="006D27F6" w:rsidRPr="00735A17" w:rsidRDefault="006D27F6" w:rsidP="00735A17">
      <w:pPr>
        <w:shd w:val="clear" w:color="auto" w:fill="FFFFFF"/>
        <w:spacing w:after="16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</w:p>
    <w:sectPr w:rsidR="006D27F6" w:rsidRPr="00735A17" w:rsidSect="00AA2F3A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86882"/>
    <w:multiLevelType w:val="hybridMultilevel"/>
    <w:tmpl w:val="B6381F12"/>
    <w:lvl w:ilvl="0" w:tplc="5A40DA20">
      <w:start w:val="1"/>
      <w:numFmt w:val="decimal"/>
      <w:lvlText w:val="%1."/>
      <w:lvlJc w:val="left"/>
      <w:pPr>
        <w:ind w:left="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50644FCA"/>
    <w:multiLevelType w:val="hybridMultilevel"/>
    <w:tmpl w:val="7B4CAB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68083E"/>
    <w:multiLevelType w:val="multilevel"/>
    <w:tmpl w:val="B82AA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383BD4"/>
    <w:multiLevelType w:val="hybridMultilevel"/>
    <w:tmpl w:val="D0DAB8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775F53"/>
    <w:multiLevelType w:val="multilevel"/>
    <w:tmpl w:val="8FAC2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7F6"/>
    <w:rsid w:val="000445C5"/>
    <w:rsid w:val="000A6AF5"/>
    <w:rsid w:val="000D353B"/>
    <w:rsid w:val="002E3EAC"/>
    <w:rsid w:val="002F4A3D"/>
    <w:rsid w:val="00331EBE"/>
    <w:rsid w:val="004C25F2"/>
    <w:rsid w:val="006D27F6"/>
    <w:rsid w:val="00735A17"/>
    <w:rsid w:val="00780DBA"/>
    <w:rsid w:val="0084384E"/>
    <w:rsid w:val="00902297"/>
    <w:rsid w:val="00AA2F3A"/>
    <w:rsid w:val="00D3584B"/>
    <w:rsid w:val="00DA3224"/>
    <w:rsid w:val="00FD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rphighlightallclass">
    <w:name w:val="rphighlightallclass"/>
    <w:basedOn w:val="Fuentedeprrafopredeter"/>
    <w:rsid w:val="006D27F6"/>
  </w:style>
  <w:style w:type="character" w:customStyle="1" w:styleId="rpk1">
    <w:name w:val="_rp_k1"/>
    <w:basedOn w:val="Fuentedeprrafopredeter"/>
    <w:rsid w:val="006D27F6"/>
  </w:style>
  <w:style w:type="character" w:customStyle="1" w:styleId="pel">
    <w:name w:val="_pe_l"/>
    <w:basedOn w:val="Fuentedeprrafopredeter"/>
    <w:rsid w:val="006D27F6"/>
  </w:style>
  <w:style w:type="character" w:customStyle="1" w:styleId="bidi">
    <w:name w:val="bidi"/>
    <w:basedOn w:val="Fuentedeprrafopredeter"/>
    <w:rsid w:val="006D27F6"/>
  </w:style>
  <w:style w:type="character" w:customStyle="1" w:styleId="rpu1">
    <w:name w:val="_rp_u1"/>
    <w:basedOn w:val="Fuentedeprrafopredeter"/>
    <w:rsid w:val="006D27F6"/>
  </w:style>
  <w:style w:type="character" w:customStyle="1" w:styleId="allowtextselection">
    <w:name w:val="allowtextselection"/>
    <w:basedOn w:val="Fuentedeprrafopredeter"/>
    <w:rsid w:val="006D27F6"/>
  </w:style>
  <w:style w:type="character" w:customStyle="1" w:styleId="dbq">
    <w:name w:val="_db_q"/>
    <w:basedOn w:val="Fuentedeprrafopredeter"/>
    <w:rsid w:val="006D27F6"/>
  </w:style>
  <w:style w:type="paragraph" w:styleId="Prrafodelista">
    <w:name w:val="List Paragraph"/>
    <w:basedOn w:val="Normal"/>
    <w:uiPriority w:val="34"/>
    <w:qFormat/>
    <w:rsid w:val="004C25F2"/>
    <w:pPr>
      <w:ind w:left="720"/>
      <w:contextualSpacing/>
    </w:pPr>
  </w:style>
  <w:style w:type="character" w:styleId="Hipervnculo">
    <w:name w:val="Hyperlink"/>
    <w:unhideWhenUsed/>
    <w:rsid w:val="00735A1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rphighlightallclass">
    <w:name w:val="rphighlightallclass"/>
    <w:basedOn w:val="Fuentedeprrafopredeter"/>
    <w:rsid w:val="006D27F6"/>
  </w:style>
  <w:style w:type="character" w:customStyle="1" w:styleId="rpk1">
    <w:name w:val="_rp_k1"/>
    <w:basedOn w:val="Fuentedeprrafopredeter"/>
    <w:rsid w:val="006D27F6"/>
  </w:style>
  <w:style w:type="character" w:customStyle="1" w:styleId="pel">
    <w:name w:val="_pe_l"/>
    <w:basedOn w:val="Fuentedeprrafopredeter"/>
    <w:rsid w:val="006D27F6"/>
  </w:style>
  <w:style w:type="character" w:customStyle="1" w:styleId="bidi">
    <w:name w:val="bidi"/>
    <w:basedOn w:val="Fuentedeprrafopredeter"/>
    <w:rsid w:val="006D27F6"/>
  </w:style>
  <w:style w:type="character" w:customStyle="1" w:styleId="rpu1">
    <w:name w:val="_rp_u1"/>
    <w:basedOn w:val="Fuentedeprrafopredeter"/>
    <w:rsid w:val="006D27F6"/>
  </w:style>
  <w:style w:type="character" w:customStyle="1" w:styleId="allowtextselection">
    <w:name w:val="allowtextselection"/>
    <w:basedOn w:val="Fuentedeprrafopredeter"/>
    <w:rsid w:val="006D27F6"/>
  </w:style>
  <w:style w:type="character" w:customStyle="1" w:styleId="dbq">
    <w:name w:val="_db_q"/>
    <w:basedOn w:val="Fuentedeprrafopredeter"/>
    <w:rsid w:val="006D27F6"/>
  </w:style>
  <w:style w:type="paragraph" w:styleId="Prrafodelista">
    <w:name w:val="List Paragraph"/>
    <w:basedOn w:val="Normal"/>
    <w:uiPriority w:val="34"/>
    <w:qFormat/>
    <w:rsid w:val="004C25F2"/>
    <w:pPr>
      <w:ind w:left="720"/>
      <w:contextualSpacing/>
    </w:pPr>
  </w:style>
  <w:style w:type="character" w:styleId="Hipervnculo">
    <w:name w:val="Hyperlink"/>
    <w:unhideWhenUsed/>
    <w:rsid w:val="00735A1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7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90504">
              <w:marLeft w:val="0"/>
              <w:marRight w:val="4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1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62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7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2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4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1677536796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275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533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32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912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334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9159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599449">
                                                              <w:marLeft w:val="0"/>
                                                              <w:marRight w:val="15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018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4024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9642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2985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67650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451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1099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787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7833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4092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3839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385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1749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5660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977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577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8306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0060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207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8868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7724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3605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1517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2540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5389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764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382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748367">
                                                  <w:marLeft w:val="0"/>
                                                  <w:marRight w:val="0"/>
                                                  <w:marTop w:val="10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165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2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948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746763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8073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598543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3644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371091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96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786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635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766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9276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378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73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836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5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8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64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20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07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C8C8C8"/>
                                <w:left w:val="single" w:sz="12" w:space="8" w:color="C8C8C8"/>
                                <w:bottom w:val="none" w:sz="0" w:space="0" w:color="C8C8C8"/>
                                <w:right w:val="none" w:sz="0" w:space="0" w:color="C8C8C8"/>
                              </w:divBdr>
                              <w:divsChild>
                                <w:div w:id="33554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545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572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639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624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486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5552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02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8674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5316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208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7221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4686353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1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9698930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1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1168180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9558530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4011590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1180808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0494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9201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9724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4873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6884888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1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0651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1193215">
                                                              <w:marLeft w:val="720"/>
                                                              <w:marRight w:val="0"/>
                                                              <w:marTop w:val="0"/>
                                                              <w:marBottom w:val="1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2029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5833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9072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9615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956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342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4442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9577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4764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408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4919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9866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278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Nice Santa Constantino Jiménez</dc:creator>
  <cp:lastModifiedBy>Nice Santa Constantino Jiménez</cp:lastModifiedBy>
  <cp:revision>11</cp:revision>
  <cp:lastPrinted>2022-03-23T15:52:00Z</cp:lastPrinted>
  <dcterms:created xsi:type="dcterms:W3CDTF">2022-03-23T19:02:00Z</dcterms:created>
  <dcterms:modified xsi:type="dcterms:W3CDTF">2022-03-23T21:34:00Z</dcterms:modified>
</cp:coreProperties>
</file>