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7F6" w:rsidRDefault="003B57F6" w:rsidP="003B57F6">
      <w:bookmarkStart w:id="0" w:name="_GoBack"/>
      <w:bookmarkEnd w:id="0"/>
    </w:p>
    <w:p w:rsidR="003B57F6" w:rsidRPr="004D43A9" w:rsidRDefault="003B57F6" w:rsidP="003B57F6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4B3BC" wp14:editId="27E0239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57F6" w:rsidRPr="00D14781" w:rsidRDefault="003B57F6" w:rsidP="003B57F6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34B3BC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3B57F6" w:rsidRPr="00D14781" w:rsidRDefault="003B57F6" w:rsidP="003B57F6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3B57F6" w:rsidRPr="004D43A9" w:rsidRDefault="003B57F6" w:rsidP="003B57F6">
      <w:pPr>
        <w:jc w:val="both"/>
      </w:pPr>
    </w:p>
    <w:p w:rsidR="003B57F6" w:rsidRDefault="003B57F6" w:rsidP="003B57F6"/>
    <w:p w:rsidR="003B57F6" w:rsidRDefault="003B57F6" w:rsidP="003B57F6"/>
    <w:p w:rsidR="003B57F6" w:rsidRPr="00C7447C" w:rsidRDefault="003B57F6" w:rsidP="003B57F6"/>
    <w:p w:rsidR="00C7447C" w:rsidRPr="003B57F6" w:rsidRDefault="00C7447C" w:rsidP="003B57F6"/>
    <w:sectPr w:rsidR="00C7447C" w:rsidRPr="003B57F6" w:rsidSect="00DB6F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C36" w:rsidRDefault="00AD5C36">
      <w:r>
        <w:separator/>
      </w:r>
    </w:p>
  </w:endnote>
  <w:endnote w:type="continuationSeparator" w:id="0">
    <w:p w:rsidR="00AD5C36" w:rsidRDefault="00AD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550057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C36" w:rsidRDefault="00AD5C36">
      <w:r>
        <w:separator/>
      </w:r>
    </w:p>
  </w:footnote>
  <w:footnote w:type="continuationSeparator" w:id="0">
    <w:p w:rsidR="00AD5C36" w:rsidRDefault="00AD5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6E9" w:rsidRDefault="003606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posOffset>-178435</wp:posOffset>
              </wp:positionH>
              <wp:positionV relativeFrom="paragraph">
                <wp:posOffset>-231140</wp:posOffset>
              </wp:positionV>
              <wp:extent cx="708660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20E3" w:rsidRDefault="00AB20E3" w:rsidP="00AB20E3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ENTIDADES PARAESTATALES EMPRESARIALES NO FINANCIERAS CON PARTICIPACIÓN ESTATAL MAYORITARIA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102B23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1er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763365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3606E9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-14.05pt;margin-top:-18.2pt;width:558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1LtQIAALo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" filled="f" stroked="f">
              <v:textbox>
                <w:txbxContent>
                  <w:p w:rsidR="00AB20E3" w:rsidRDefault="00AB20E3" w:rsidP="00AB20E3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ENTIDADES PARAESTATALES EMPRESARIALES NO FINANCIERAS CON PARTICIPACIÓN ESTATAL MAYORITARIA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102B23">
                      <w:rPr>
                        <w:rFonts w:ascii="HelveticaNeueLT Std Lt" w:eastAsia="Kozuka Gothic Pro B" w:hAnsi="HelveticaNeueLT Std Lt"/>
                        <w:lang w:val="es-MX"/>
                      </w:rPr>
                      <w:t>1er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763365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3606E9">
                      <w:rPr>
                        <w:rFonts w:ascii="HelveticaNeueLT Std Lt" w:eastAsia="Kozuka Gothic Pro B" w:hAnsi="HelveticaNeueLT Std Lt"/>
                        <w:lang w:val="es-MX"/>
                      </w:rPr>
                      <w:t>3</w:t>
                    </w:r>
                    <w:bookmarkStart w:id="1" w:name="_GoBack"/>
                    <w:bookmarkEnd w:id="1"/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68" type="#_x0000_t75" style="width:11.25pt;height:11.25pt" o:bullet="t">
        <v:imagedata r:id="rId1" o:title="mso63"/>
      </v:shape>
    </w:pict>
  </w:numPicBullet>
  <w:numPicBullet w:numPicBulletId="1">
    <w:pict>
      <v:shape id="_x0000_i1369" type="#_x0000_t75" style="width:30.75pt;height:30.75pt" o:bullet="t">
        <v:imagedata r:id="rId2" o:title="Viñeta"/>
      </v:shape>
    </w:pict>
  </w:numPicBullet>
  <w:numPicBullet w:numPicBulletId="2">
    <w:pict>
      <v:shape id="_x0000_i1370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430A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1D5C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6E9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3636"/>
    <w:rsid w:val="003B41F4"/>
    <w:rsid w:val="003B57F6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04A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4CAD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50057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87FFB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365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05B02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0E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5C36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263B5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8D4E6-940D-4754-94DF-7AA32578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Alejandra Susana Hernández Gutiérrez</cp:lastModifiedBy>
  <cp:revision>2</cp:revision>
  <cp:lastPrinted>2023-05-26T21:35:00Z</cp:lastPrinted>
  <dcterms:created xsi:type="dcterms:W3CDTF">2023-05-26T21:36:00Z</dcterms:created>
  <dcterms:modified xsi:type="dcterms:W3CDTF">2023-05-26T21:36:00Z</dcterms:modified>
</cp:coreProperties>
</file>