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61C11" w:rsidRPr="007F277C" w:rsidRDefault="00F61C11" w:rsidP="00F61C11">
      <w:pPr>
        <w:autoSpaceDE w:val="0"/>
        <w:autoSpaceDN w:val="0"/>
        <w:adjustRightInd w:val="0"/>
        <w:spacing w:line="250" w:lineRule="exact"/>
        <w:jc w:val="both"/>
      </w:pPr>
      <w:r w:rsidRPr="007F277C">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F61C11" w:rsidRPr="007F277C" w:rsidRDefault="00F61C11" w:rsidP="00F61C11">
      <w:pPr>
        <w:autoSpaceDE w:val="0"/>
        <w:autoSpaceDN w:val="0"/>
        <w:adjustRightInd w:val="0"/>
        <w:jc w:val="both"/>
      </w:pPr>
    </w:p>
    <w:p w:rsidR="00F61C11" w:rsidRPr="007F277C" w:rsidRDefault="00F61C11" w:rsidP="00F61C11">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F61C11" w:rsidRPr="007F277C" w:rsidRDefault="00F61C11" w:rsidP="00F61C11">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F61C11" w:rsidRPr="007F277C" w:rsidRDefault="00F61C11" w:rsidP="00F61C11">
      <w:pPr>
        <w:autoSpaceDE w:val="0"/>
        <w:autoSpaceDN w:val="0"/>
        <w:adjustRightInd w:val="0"/>
        <w:jc w:val="both"/>
      </w:pPr>
    </w:p>
    <w:p w:rsidR="00F61C11" w:rsidRPr="007F277C" w:rsidRDefault="00F61C11" w:rsidP="00F61C11">
      <w:pPr>
        <w:autoSpaceDE w:val="0"/>
        <w:autoSpaceDN w:val="0"/>
        <w:adjustRightInd w:val="0"/>
        <w:jc w:val="both"/>
      </w:pPr>
      <w:r w:rsidRPr="007F277C">
        <w:t>Al respecto se informa que el Poder Legislativo al 3</w:t>
      </w:r>
      <w:r>
        <w:t>0</w:t>
      </w:r>
      <w:r w:rsidRPr="007F277C">
        <w:t xml:space="preserve"> de </w:t>
      </w:r>
      <w:r>
        <w:t xml:space="preserve">Septiembre </w:t>
      </w:r>
      <w:r w:rsidRPr="007F277C">
        <w:t>de 20</w:t>
      </w:r>
      <w:r>
        <w:t>21</w:t>
      </w:r>
      <w:r w:rsidRPr="007F277C">
        <w:t>, no cuentan con pasivos contingentes significativos pendientes de pago, ya que estos se reconocen y se liquidan en el transcurso del ejercicio, en la vigencia del presupuesto.</w:t>
      </w:r>
    </w:p>
    <w:p w:rsidR="00F61C11" w:rsidRPr="00590B7F" w:rsidRDefault="00F61C11" w:rsidP="00590B7F"/>
    <w:sectPr w:rsidR="00F61C11"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6E" w:rsidRDefault="00746A6E">
      <w:r>
        <w:separator/>
      </w:r>
    </w:p>
  </w:endnote>
  <w:endnote w:type="continuationSeparator" w:id="0">
    <w:p w:rsidR="00746A6E" w:rsidRDefault="007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1495A">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6E" w:rsidRDefault="00746A6E">
      <w:r>
        <w:separator/>
      </w:r>
    </w:p>
  </w:footnote>
  <w:footnote w:type="continuationSeparator" w:id="0">
    <w:p w:rsidR="00746A6E" w:rsidRDefault="0074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317DAD">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317DAD">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63"/>
      </v:shape>
    </w:pict>
  </w:numPicBullet>
  <w:numPicBullet w:numPicBulletId="1">
    <w:pict>
      <v:shape id="_x0000_i1093" type="#_x0000_t75" style="width:30.75pt;height:30.75pt" o:bullet="t">
        <v:imagedata r:id="rId2" o:title="Viñeta"/>
      </v:shape>
    </w:pict>
  </w:numPicBullet>
  <w:numPicBullet w:numPicBulletId="2">
    <w:pict>
      <v:shape id="_x0000_i1094"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495A"/>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17DAD"/>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407"/>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5296"/>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6A6E"/>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1B2E"/>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1C11"/>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37AE"/>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0EE7-6C57-4F39-8AC9-922FF25C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163</Words>
  <Characters>902</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19</cp:revision>
  <cp:lastPrinted>2021-11-08T21:26:00Z</cp:lastPrinted>
  <dcterms:created xsi:type="dcterms:W3CDTF">2019-05-02T20:34:00Z</dcterms:created>
  <dcterms:modified xsi:type="dcterms:W3CDTF">2021-11-08T21:32:00Z</dcterms:modified>
</cp:coreProperties>
</file>