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F7" w:rsidRDefault="00030FF7" w:rsidP="004A04C5">
      <w:pPr>
        <w:jc w:val="center"/>
        <w:rPr>
          <w:b/>
          <w:sz w:val="32"/>
          <w:szCs w:val="28"/>
        </w:rPr>
      </w:pPr>
    </w:p>
    <w:p w:rsidR="00030FF7" w:rsidRDefault="00030FF7" w:rsidP="004A04C5">
      <w:pPr>
        <w:jc w:val="center"/>
        <w:rPr>
          <w:b/>
          <w:sz w:val="32"/>
          <w:szCs w:val="28"/>
        </w:rPr>
      </w:pPr>
    </w:p>
    <w:p w:rsidR="00030FF7" w:rsidRDefault="00030FF7" w:rsidP="004A04C5">
      <w:pPr>
        <w:jc w:val="center"/>
        <w:rPr>
          <w:b/>
          <w:sz w:val="32"/>
          <w:szCs w:val="28"/>
        </w:rPr>
      </w:pPr>
    </w:p>
    <w:p w:rsidR="00030FF7" w:rsidRDefault="00030FF7" w:rsidP="004A04C5">
      <w:pPr>
        <w:jc w:val="center"/>
        <w:rPr>
          <w:b/>
          <w:sz w:val="32"/>
          <w:szCs w:val="28"/>
        </w:rPr>
      </w:pPr>
    </w:p>
    <w:p w:rsidR="00030FF7" w:rsidRDefault="00030FF7" w:rsidP="004A04C5">
      <w:pPr>
        <w:jc w:val="center"/>
        <w:rPr>
          <w:b/>
          <w:sz w:val="32"/>
          <w:szCs w:val="28"/>
        </w:rPr>
      </w:pPr>
    </w:p>
    <w:p w:rsidR="00030FF7" w:rsidRDefault="00030FF7" w:rsidP="004A04C5">
      <w:pPr>
        <w:jc w:val="center"/>
        <w:rPr>
          <w:b/>
          <w:sz w:val="32"/>
          <w:szCs w:val="28"/>
        </w:rPr>
      </w:pPr>
    </w:p>
    <w:p w:rsidR="00030FF7" w:rsidRDefault="00030FF7" w:rsidP="004A04C5">
      <w:pPr>
        <w:jc w:val="center"/>
        <w:rPr>
          <w:b/>
          <w:sz w:val="32"/>
          <w:szCs w:val="28"/>
        </w:rPr>
      </w:pPr>
    </w:p>
    <w:p w:rsidR="004A04C5" w:rsidRPr="0028664A" w:rsidRDefault="004A04C5" w:rsidP="0028664A">
      <w:pPr>
        <w:jc w:val="center"/>
        <w:rPr>
          <w:b/>
          <w:sz w:val="36"/>
          <w:szCs w:val="28"/>
        </w:rPr>
      </w:pPr>
      <w:r w:rsidRPr="0028664A">
        <w:rPr>
          <w:b/>
          <w:sz w:val="36"/>
          <w:szCs w:val="28"/>
        </w:rPr>
        <w:t>Anexo</w:t>
      </w:r>
    </w:p>
    <w:p w:rsidR="004A04C5" w:rsidRPr="0028664A" w:rsidRDefault="004A04C5" w:rsidP="0028664A">
      <w:pPr>
        <w:jc w:val="center"/>
        <w:rPr>
          <w:b/>
          <w:sz w:val="28"/>
        </w:rPr>
      </w:pPr>
      <w:r w:rsidRPr="0028664A">
        <w:rPr>
          <w:b/>
          <w:sz w:val="28"/>
        </w:rPr>
        <w:t xml:space="preserve">Con </w:t>
      </w:r>
      <w:r w:rsidR="00227372">
        <w:rPr>
          <w:b/>
          <w:sz w:val="28"/>
        </w:rPr>
        <w:t>fundamento</w:t>
      </w:r>
      <w:r w:rsidRPr="0028664A">
        <w:rPr>
          <w:b/>
          <w:sz w:val="28"/>
        </w:rPr>
        <w:t xml:space="preserve"> en el Artículo 341 A, del Código de la Hacienda Pública</w:t>
      </w:r>
      <w:r w:rsidR="00227372">
        <w:rPr>
          <w:b/>
          <w:sz w:val="28"/>
        </w:rPr>
        <w:t xml:space="preserve"> para el Estado de Chiapas para el Ejercicio Fiscal 2016,</w:t>
      </w:r>
      <w:r w:rsidR="00216C95" w:rsidRPr="0028664A">
        <w:rPr>
          <w:b/>
          <w:sz w:val="28"/>
        </w:rPr>
        <w:t xml:space="preserve"> se publican los anexos </w:t>
      </w:r>
      <w:r w:rsidRPr="0028664A">
        <w:rPr>
          <w:b/>
          <w:sz w:val="28"/>
        </w:rPr>
        <w:t xml:space="preserve">del </w:t>
      </w:r>
      <w:r w:rsidR="00216C95" w:rsidRPr="0028664A">
        <w:rPr>
          <w:b/>
          <w:sz w:val="28"/>
        </w:rPr>
        <w:t>P</w:t>
      </w:r>
      <w:r w:rsidRPr="0028664A">
        <w:rPr>
          <w:b/>
          <w:sz w:val="28"/>
        </w:rPr>
        <w:t xml:space="preserve">resupuesto de </w:t>
      </w:r>
      <w:r w:rsidR="00216C95" w:rsidRPr="0028664A">
        <w:rPr>
          <w:b/>
          <w:sz w:val="28"/>
        </w:rPr>
        <w:t>E</w:t>
      </w:r>
      <w:r w:rsidRPr="0028664A">
        <w:rPr>
          <w:b/>
          <w:sz w:val="28"/>
        </w:rPr>
        <w:t>gresos 2016</w:t>
      </w:r>
      <w:r w:rsidR="006879AF">
        <w:rPr>
          <w:b/>
          <w:sz w:val="28"/>
        </w:rPr>
        <w:t xml:space="preserve"> aprobado</w:t>
      </w:r>
      <w:r w:rsidRPr="0028664A">
        <w:rPr>
          <w:b/>
          <w:sz w:val="28"/>
        </w:rPr>
        <w:t>.</w:t>
      </w: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4A04C5" w:rsidRDefault="004A04C5" w:rsidP="009E13D8">
      <w:pPr>
        <w:jc w:val="both"/>
        <w:rPr>
          <w:b/>
        </w:rPr>
      </w:pPr>
    </w:p>
    <w:p w:rsidR="008D065D" w:rsidRDefault="00216C95" w:rsidP="008541B1">
      <w:pPr>
        <w:jc w:val="both"/>
        <w:rPr>
          <w:b/>
        </w:rPr>
      </w:pPr>
      <w:r w:rsidRPr="00382B99">
        <w:rPr>
          <w:rFonts w:ascii="Arial" w:hAnsi="Arial" w:cs="Arial"/>
          <w:b/>
          <w:sz w:val="24"/>
        </w:rPr>
        <w:lastRenderedPageBreak/>
        <w:t>Clasificación por Objeto del G</w:t>
      </w:r>
      <w:r w:rsidR="002F7178" w:rsidRPr="00382B99">
        <w:rPr>
          <w:rFonts w:ascii="Arial" w:hAnsi="Arial" w:cs="Arial"/>
          <w:b/>
          <w:sz w:val="24"/>
        </w:rPr>
        <w:t xml:space="preserve">asto </w:t>
      </w:r>
      <w:r w:rsidR="0072229C" w:rsidRPr="00382B99">
        <w:rPr>
          <w:rFonts w:ascii="Arial" w:hAnsi="Arial" w:cs="Arial"/>
          <w:b/>
          <w:sz w:val="24"/>
        </w:rPr>
        <w:t>del Presupuesto de Egresos</w:t>
      </w:r>
      <w:r w:rsidR="00DD7F3C">
        <w:rPr>
          <w:rFonts w:ascii="Arial" w:hAnsi="Arial" w:cs="Arial"/>
          <w:b/>
          <w:sz w:val="24"/>
        </w:rPr>
        <w:t xml:space="preserve"> para el Ejercicio Fiscal</w:t>
      </w:r>
      <w:r w:rsidR="0072229C" w:rsidRPr="00382B99">
        <w:rPr>
          <w:rFonts w:ascii="Arial" w:hAnsi="Arial" w:cs="Arial"/>
          <w:b/>
          <w:sz w:val="24"/>
        </w:rPr>
        <w:t xml:space="preserve"> 2</w:t>
      </w:r>
      <w:r w:rsidRPr="00382B99">
        <w:rPr>
          <w:rFonts w:ascii="Arial" w:hAnsi="Arial" w:cs="Arial"/>
          <w:b/>
          <w:sz w:val="24"/>
        </w:rPr>
        <w:t>016 Aprobado</w:t>
      </w:r>
      <w:r w:rsidR="0048231A">
        <w:rPr>
          <w:b/>
        </w:rPr>
        <w:t>.</w:t>
      </w:r>
      <w:r w:rsidR="00391F4E">
        <w:rPr>
          <w:b/>
        </w:rPr>
        <w:t xml:space="preserve"> </w:t>
      </w:r>
    </w:p>
    <w:tbl>
      <w:tblPr>
        <w:tblW w:w="0" w:type="auto"/>
        <w:jc w:val="center"/>
        <w:tblCellMar>
          <w:left w:w="70" w:type="dxa"/>
          <w:right w:w="70" w:type="dxa"/>
        </w:tblCellMar>
        <w:tblLook w:val="04A0" w:firstRow="1" w:lastRow="0" w:firstColumn="1" w:lastColumn="0" w:noHBand="0" w:noVBand="1"/>
      </w:tblPr>
      <w:tblGrid>
        <w:gridCol w:w="6550"/>
        <w:gridCol w:w="104"/>
        <w:gridCol w:w="1862"/>
        <w:gridCol w:w="143"/>
      </w:tblGrid>
      <w:tr w:rsidR="00391F4E" w:rsidRPr="00BC6B81" w:rsidTr="00A80FE0">
        <w:trPr>
          <w:gridAfter w:val="1"/>
          <w:wAfter w:w="143" w:type="dxa"/>
          <w:trHeight w:val="198"/>
          <w:jc w:val="center"/>
        </w:trPr>
        <w:tc>
          <w:tcPr>
            <w:tcW w:w="6550" w:type="dxa"/>
            <w:tcBorders>
              <w:top w:val="single" w:sz="4" w:space="0" w:color="auto"/>
              <w:left w:val="single" w:sz="4" w:space="0" w:color="auto"/>
              <w:bottom w:val="single" w:sz="4" w:space="0" w:color="auto"/>
              <w:right w:val="single" w:sz="4" w:space="0" w:color="FFFFFF"/>
            </w:tcBorders>
            <w:shd w:val="clear" w:color="000000" w:fill="375623"/>
            <w:noWrap/>
            <w:vAlign w:val="center"/>
            <w:hideMark/>
          </w:tcPr>
          <w:p w:rsidR="00391F4E" w:rsidRPr="00BC6B81" w:rsidRDefault="00391F4E" w:rsidP="00A80FE0">
            <w:pPr>
              <w:spacing w:after="0" w:line="240" w:lineRule="auto"/>
              <w:jc w:val="center"/>
              <w:rPr>
                <w:rFonts w:ascii="Calibri" w:eastAsia="Times New Roman" w:hAnsi="Calibri" w:cs="Calibri"/>
                <w:b/>
                <w:bCs/>
                <w:color w:val="FFFFFF"/>
                <w:sz w:val="18"/>
                <w:lang w:eastAsia="es-MX"/>
              </w:rPr>
            </w:pPr>
            <w:r w:rsidRPr="00BC6B81">
              <w:rPr>
                <w:rFonts w:ascii="Calibri" w:eastAsia="Times New Roman" w:hAnsi="Calibri" w:cs="Calibri"/>
                <w:b/>
                <w:bCs/>
                <w:color w:val="FFFFFF"/>
                <w:sz w:val="18"/>
                <w:lang w:eastAsia="es-MX"/>
              </w:rPr>
              <w:t>Clasificador por Objeto del Gasto</w:t>
            </w:r>
          </w:p>
        </w:tc>
        <w:tc>
          <w:tcPr>
            <w:tcW w:w="1966" w:type="dxa"/>
            <w:gridSpan w:val="2"/>
            <w:tcBorders>
              <w:top w:val="single" w:sz="4" w:space="0" w:color="auto"/>
              <w:left w:val="nil"/>
              <w:bottom w:val="single" w:sz="4" w:space="0" w:color="auto"/>
              <w:right w:val="single" w:sz="4" w:space="0" w:color="auto"/>
            </w:tcBorders>
            <w:shd w:val="clear" w:color="000000" w:fill="375623"/>
            <w:noWrap/>
            <w:vAlign w:val="center"/>
            <w:hideMark/>
          </w:tcPr>
          <w:p w:rsidR="00391F4E" w:rsidRPr="00BC6B81" w:rsidRDefault="00391F4E" w:rsidP="00A80FE0">
            <w:pPr>
              <w:spacing w:after="0" w:line="240" w:lineRule="auto"/>
              <w:jc w:val="center"/>
              <w:rPr>
                <w:rFonts w:ascii="Calibri" w:eastAsia="Times New Roman" w:hAnsi="Calibri" w:cs="Calibri"/>
                <w:b/>
                <w:bCs/>
                <w:color w:val="FFFFFF"/>
                <w:sz w:val="18"/>
                <w:lang w:eastAsia="es-MX"/>
              </w:rPr>
            </w:pPr>
            <w:r w:rsidRPr="00BC6B81">
              <w:rPr>
                <w:rFonts w:ascii="Calibri" w:eastAsia="Times New Roman" w:hAnsi="Calibri" w:cs="Calibri"/>
                <w:b/>
                <w:bCs/>
                <w:color w:val="FFFFFF"/>
                <w:sz w:val="18"/>
                <w:lang w:eastAsia="es-MX"/>
              </w:rPr>
              <w:t xml:space="preserve"> Importe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4B2716">
            <w:pPr>
              <w:spacing w:after="0" w:line="240" w:lineRule="auto"/>
              <w:ind w:firstLineChars="300" w:firstLine="542"/>
              <w:rPr>
                <w:rFonts w:ascii="Calibri" w:eastAsia="Times New Roman" w:hAnsi="Calibri" w:cs="Calibri"/>
                <w:b/>
                <w:bCs/>
                <w:sz w:val="18"/>
                <w:lang w:eastAsia="es-MX"/>
              </w:rPr>
            </w:pPr>
            <w:r w:rsidRPr="00BC6B81">
              <w:rPr>
                <w:rFonts w:ascii="Calibri" w:eastAsia="Times New Roman" w:hAnsi="Calibri" w:cs="Calibri"/>
                <w:b/>
                <w:bCs/>
                <w:sz w:val="18"/>
                <w:lang w:eastAsia="es-MX"/>
              </w:rPr>
              <w:t>Total</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sz w:val="18"/>
                <w:lang w:eastAsia="es-MX"/>
              </w:rPr>
            </w:pPr>
            <w:r w:rsidRPr="00BC6B81">
              <w:rPr>
                <w:rFonts w:ascii="Calibri" w:eastAsia="Times New Roman" w:hAnsi="Calibri" w:cs="Calibri"/>
                <w:b/>
                <w:bCs/>
                <w:sz w:val="18"/>
                <w:lang w:eastAsia="es-MX"/>
              </w:rPr>
              <w:t xml:space="preserve">        81,214,666,503.00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Servicios Personales.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31,629,995,682.95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Remuneraciones al Personal de Carácter Permanente.</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14,259,101,441.88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Remuneraciones al Personal de Carácter Transitorio.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554,300,016.64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Remuneraciones Adicionales y Especiales.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6,349,004,502.04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Seguridad Social.</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3,651,647,156.34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Otras Prestaciones Sociales y Económicas.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3,164,580,167.87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Previsiones.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796,701,860.15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Pago de Estímulos a Servidores Públicos.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2,854,660,538.03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Materiales y Suministros.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1,742,716,449.11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F3441">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Materiales de Administración, Emisión de Documentos y Artículos Oficiales.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805,992,986.60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Alimentos y Utensilios.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316,249,627.78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Materias Primas y Materiales de Producción y Comercialización.</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3,823,650.43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Materiales y Artículos de Construcción y de Reparación.</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47,869,848.03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Productos Químicos, Farmacéuticos y de Laboratorio.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134,757,064.08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Combustibles, Lubricantes y Aditivos.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271,669,970.17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Vestuario, Blancos, Prendas de Protección y Artículos Deportivos.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60,363,071.59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Materiales y Suministros para Seguridad.</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5,010,099.88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Herramientas, Refacciones y Accesorios Menores.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96,980,130.55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Servicios Generales.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2,591,831,343.10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Básicos.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443,627,795.46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de Arrendamiento.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174,575,192.08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Profesionales, Científicos, Técnicos y Otros Servicios.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494,520,355.21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Financieros, Bancarios y Comerciales.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73,791,573.59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de Instalación, Reparación, Mantenimiento y Conservación.</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236,315,060.87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de Comunicación Social y Publicidad.</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46,600,143.79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de Traslado y Viáticos.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338,123,284.77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Servicios Oficiales.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133,366,348.50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Otros Servicios Generales.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650,911,588.83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Transferencias, Asignaciones, Subsidios y Otras Ayudas.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10,382,826,911.41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Transferencias Internas y Asignaciones al Sector Público.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4,863,931,900.11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Transferencias al Resto del Sector Público.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169,586,359.20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Subsidios y Subvenciones.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3,891,997,618.89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Ayudas Sociales.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1,113,008,760.81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Pensiones y Jubilaciones.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344,302,272.40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Transferencias a Fideicomisos, Mandatos y Otros Análogos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Transferencias a la Seguridad Social</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Donativos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Transferencias al Exterior</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Bienes Muebles, Inmuebles e Intangibles.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55,157,952.82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Mobiliario y Equipo de Administración.</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23,821,083.05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Mobiliario y Equipo Educacional y Recreativo.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799,820.00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Equipo e Instrumental Médico y de Laboratorio.</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750,750.00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Vehículos y Equipo de Transporte.</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3,533,455.00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Equipo de Defensa y Seguridad</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Maquinaria, Otros Equipos y Herramientas.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23,667,727.48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Activos Biológicos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Bienes Inmuebles</w:t>
            </w:r>
          </w:p>
        </w:tc>
        <w:tc>
          <w:tcPr>
            <w:tcW w:w="1966"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gridAfter w:val="1"/>
          <w:wAfter w:w="143" w:type="dxa"/>
          <w:trHeight w:val="198"/>
          <w:jc w:val="center"/>
        </w:trPr>
        <w:tc>
          <w:tcPr>
            <w:tcW w:w="6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Activos Intangibles.</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2,585,117.29 </w:t>
            </w:r>
          </w:p>
        </w:tc>
      </w:tr>
      <w:tr w:rsidR="00391F4E" w:rsidRPr="00BC6B81" w:rsidTr="00A80FE0">
        <w:trPr>
          <w:gridAfter w:val="1"/>
          <w:wAfter w:w="143" w:type="dxa"/>
          <w:trHeight w:val="198"/>
          <w:jc w:val="center"/>
        </w:trPr>
        <w:tc>
          <w:tcPr>
            <w:tcW w:w="6550" w:type="dxa"/>
            <w:tcBorders>
              <w:top w:val="single" w:sz="4" w:space="0" w:color="auto"/>
            </w:tcBorders>
            <w:shd w:val="clear" w:color="auto" w:fill="auto"/>
            <w:vAlign w:val="center"/>
          </w:tcPr>
          <w:p w:rsidR="00391F4E" w:rsidRDefault="00391F4E" w:rsidP="00A80FE0">
            <w:pPr>
              <w:spacing w:after="0" w:line="240" w:lineRule="auto"/>
              <w:ind w:firstLineChars="300" w:firstLine="540"/>
              <w:rPr>
                <w:rFonts w:ascii="Calibri" w:eastAsia="Times New Roman" w:hAnsi="Calibri" w:cs="Calibri"/>
                <w:color w:val="000000"/>
                <w:sz w:val="18"/>
                <w:lang w:eastAsia="es-MX"/>
              </w:rPr>
            </w:pPr>
          </w:p>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p>
        </w:tc>
        <w:tc>
          <w:tcPr>
            <w:tcW w:w="1966" w:type="dxa"/>
            <w:gridSpan w:val="2"/>
            <w:tcBorders>
              <w:top w:val="single" w:sz="4" w:space="0" w:color="auto"/>
            </w:tcBorders>
            <w:shd w:val="clear" w:color="auto" w:fill="auto"/>
            <w:vAlign w:val="center"/>
          </w:tcPr>
          <w:p w:rsidR="00391F4E" w:rsidRPr="00BC6B81" w:rsidRDefault="00391F4E" w:rsidP="00A80FE0">
            <w:pPr>
              <w:spacing w:after="0" w:line="240" w:lineRule="auto"/>
              <w:rPr>
                <w:rFonts w:ascii="Calibri" w:eastAsia="Times New Roman" w:hAnsi="Calibri" w:cs="Calibri"/>
                <w:color w:val="000000"/>
                <w:sz w:val="18"/>
                <w:lang w:eastAsia="es-MX"/>
              </w:rPr>
            </w:pPr>
          </w:p>
        </w:tc>
      </w:tr>
      <w:tr w:rsidR="00391F4E" w:rsidRPr="00BC6B81" w:rsidTr="002C6D7C">
        <w:trPr>
          <w:trHeight w:val="198"/>
          <w:jc w:val="center"/>
        </w:trPr>
        <w:tc>
          <w:tcPr>
            <w:tcW w:w="6654" w:type="dxa"/>
            <w:gridSpan w:val="2"/>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391F4E" w:rsidRPr="00BC6B81" w:rsidRDefault="00391F4E" w:rsidP="00A80FE0">
            <w:pPr>
              <w:spacing w:after="0" w:line="240" w:lineRule="auto"/>
              <w:jc w:val="center"/>
              <w:rPr>
                <w:rFonts w:ascii="Calibri" w:eastAsia="Times New Roman" w:hAnsi="Calibri" w:cs="Calibri"/>
                <w:b/>
                <w:bCs/>
                <w:color w:val="FFFFFF"/>
                <w:sz w:val="18"/>
                <w:lang w:eastAsia="es-MX"/>
              </w:rPr>
            </w:pPr>
            <w:r w:rsidRPr="00BC6B81">
              <w:rPr>
                <w:rFonts w:ascii="Calibri" w:eastAsia="Times New Roman" w:hAnsi="Calibri" w:cs="Calibri"/>
                <w:b/>
                <w:bCs/>
                <w:color w:val="FFFFFF"/>
                <w:sz w:val="18"/>
                <w:lang w:eastAsia="es-MX"/>
              </w:rPr>
              <w:lastRenderedPageBreak/>
              <w:t>Clasificador por Objeto del Gasto</w:t>
            </w:r>
          </w:p>
        </w:tc>
        <w:tc>
          <w:tcPr>
            <w:tcW w:w="2005" w:type="dxa"/>
            <w:gridSpan w:val="2"/>
            <w:tcBorders>
              <w:top w:val="single" w:sz="4" w:space="0" w:color="375623"/>
              <w:left w:val="nil"/>
              <w:bottom w:val="single" w:sz="4" w:space="0" w:color="375623"/>
              <w:right w:val="single" w:sz="4" w:space="0" w:color="375623"/>
            </w:tcBorders>
            <w:shd w:val="clear" w:color="000000" w:fill="375623"/>
            <w:noWrap/>
            <w:vAlign w:val="center"/>
            <w:hideMark/>
          </w:tcPr>
          <w:p w:rsidR="00391F4E" w:rsidRPr="00BC6B81" w:rsidRDefault="00391F4E" w:rsidP="00A80FE0">
            <w:pPr>
              <w:spacing w:after="0" w:line="240" w:lineRule="auto"/>
              <w:jc w:val="center"/>
              <w:rPr>
                <w:rFonts w:ascii="Calibri" w:eastAsia="Times New Roman" w:hAnsi="Calibri" w:cs="Calibri"/>
                <w:b/>
                <w:bCs/>
                <w:color w:val="FFFFFF"/>
                <w:sz w:val="18"/>
                <w:lang w:eastAsia="es-MX"/>
              </w:rPr>
            </w:pPr>
            <w:r w:rsidRPr="00BC6B81">
              <w:rPr>
                <w:rFonts w:ascii="Calibri" w:eastAsia="Times New Roman" w:hAnsi="Calibri" w:cs="Calibri"/>
                <w:b/>
                <w:bCs/>
                <w:color w:val="FFFFFF"/>
                <w:sz w:val="18"/>
                <w:lang w:eastAsia="es-MX"/>
              </w:rPr>
              <w:t xml:space="preserve"> Importe </w:t>
            </w:r>
          </w:p>
        </w:tc>
      </w:tr>
      <w:tr w:rsidR="00391F4E" w:rsidRPr="00BC6B81" w:rsidTr="002C6D7C">
        <w:trPr>
          <w:trHeight w:val="198"/>
          <w:jc w:val="center"/>
        </w:trPr>
        <w:tc>
          <w:tcPr>
            <w:tcW w:w="6654" w:type="dxa"/>
            <w:gridSpan w:val="2"/>
            <w:tcBorders>
              <w:top w:val="single" w:sz="4" w:space="0" w:color="375623"/>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Inversión Pública.</w:t>
            </w:r>
          </w:p>
        </w:tc>
        <w:tc>
          <w:tcPr>
            <w:tcW w:w="2005" w:type="dxa"/>
            <w:gridSpan w:val="2"/>
            <w:tcBorders>
              <w:top w:val="single" w:sz="4" w:space="0" w:color="375623"/>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7,011,147,987.59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Obra Pública en Bienes de Dominio Público.</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5,999,526,660.68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Obra Pública en Bienes Propios.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788,621,326.91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Proyectos Productivos y Acciones de Fomento.  </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223,000,000.00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Inversiones Financieras y Otras Provisiones.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7,262,531,007.48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Inversiones para el Fomento de Actividades Productivas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Acciones y Participaciones de Capital Cero</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Compra de Títulos y Valores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Concesión de Préstamos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Inversiones en Fideicomisos, Mandatos y Otros Análogos.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2,048,130,492.30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Otras Inversiones Financieras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Provisiones para Contingencias y Otras Erogaciones Especiales.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5,214,400,515.18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Participaciones y Aportaciones.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19,524,588,312.60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Participaciones. </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5,396,244,264.60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Aportaciones.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13,686,650,827.00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Convenios.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441,693,221.00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Deuda Pública.</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b/>
                <w:bCs/>
                <w:color w:val="000000"/>
                <w:sz w:val="18"/>
                <w:lang w:eastAsia="es-MX"/>
              </w:rPr>
            </w:pPr>
            <w:r w:rsidRPr="00BC6B81">
              <w:rPr>
                <w:rFonts w:ascii="Calibri" w:eastAsia="Times New Roman" w:hAnsi="Calibri" w:cs="Calibri"/>
                <w:b/>
                <w:bCs/>
                <w:color w:val="000000"/>
                <w:sz w:val="18"/>
                <w:lang w:eastAsia="es-MX"/>
              </w:rPr>
              <w:t xml:space="preserve">           1,013,870,855.94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Amortización de la Deuda Pública.</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281,187,588.89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Intereses de la Deuda Pública.</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732,683,267.05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Comisiones de la Deuda Pública</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Gastos de la Deuda Pública</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Costo por Coberturas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Apoyos Financieros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r w:rsidR="00391F4E" w:rsidRPr="00BC6B81" w:rsidTr="00A80FE0">
        <w:trPr>
          <w:trHeight w:val="198"/>
          <w:jc w:val="center"/>
        </w:trPr>
        <w:tc>
          <w:tcPr>
            <w:tcW w:w="6654" w:type="dxa"/>
            <w:gridSpan w:val="2"/>
            <w:tcBorders>
              <w:top w:val="nil"/>
              <w:left w:val="single" w:sz="4" w:space="0" w:color="auto"/>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ind w:firstLineChars="300" w:firstLine="540"/>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Adeudos de Ejercicios Fiscales Anteriores</w:t>
            </w:r>
          </w:p>
        </w:tc>
        <w:tc>
          <w:tcPr>
            <w:tcW w:w="2005" w:type="dxa"/>
            <w:gridSpan w:val="2"/>
            <w:tcBorders>
              <w:top w:val="nil"/>
              <w:left w:val="nil"/>
              <w:bottom w:val="single" w:sz="4" w:space="0" w:color="auto"/>
              <w:right w:val="single" w:sz="4" w:space="0" w:color="auto"/>
            </w:tcBorders>
            <w:shd w:val="clear" w:color="auto" w:fill="auto"/>
            <w:vAlign w:val="center"/>
            <w:hideMark/>
          </w:tcPr>
          <w:p w:rsidR="00391F4E" w:rsidRPr="00BC6B81" w:rsidRDefault="00391F4E" w:rsidP="00A80FE0">
            <w:pPr>
              <w:spacing w:after="0" w:line="240" w:lineRule="auto"/>
              <w:rPr>
                <w:rFonts w:ascii="Calibri" w:eastAsia="Times New Roman" w:hAnsi="Calibri" w:cs="Calibri"/>
                <w:color w:val="000000"/>
                <w:sz w:val="18"/>
                <w:lang w:eastAsia="es-MX"/>
              </w:rPr>
            </w:pPr>
            <w:r w:rsidRPr="00BC6B81">
              <w:rPr>
                <w:rFonts w:ascii="Calibri" w:eastAsia="Times New Roman" w:hAnsi="Calibri" w:cs="Calibri"/>
                <w:color w:val="000000"/>
                <w:sz w:val="18"/>
                <w:lang w:eastAsia="es-MX"/>
              </w:rPr>
              <w:t xml:space="preserve">                                        -   </w:t>
            </w:r>
          </w:p>
        </w:tc>
      </w:tr>
    </w:tbl>
    <w:p w:rsidR="001E0322" w:rsidRDefault="001E0322" w:rsidP="009E13D8">
      <w:pPr>
        <w:jc w:val="both"/>
        <w:rPr>
          <w:b/>
        </w:rPr>
      </w:pPr>
    </w:p>
    <w:p w:rsidR="008D065D" w:rsidRDefault="008D065D" w:rsidP="00B86F36">
      <w:pPr>
        <w:jc w:val="both"/>
        <w:rPr>
          <w:rFonts w:ascii="Arial" w:hAnsi="Arial" w:cs="Arial"/>
          <w:b/>
          <w:sz w:val="24"/>
        </w:rPr>
      </w:pPr>
    </w:p>
    <w:p w:rsidR="00DD17BE" w:rsidRDefault="00DD17BE" w:rsidP="00B86F36">
      <w:pPr>
        <w:jc w:val="both"/>
        <w:rPr>
          <w:rFonts w:ascii="Arial" w:hAnsi="Arial" w:cs="Arial"/>
          <w:b/>
          <w:sz w:val="24"/>
        </w:rPr>
      </w:pPr>
    </w:p>
    <w:p w:rsidR="002F7178" w:rsidRDefault="00610F0B" w:rsidP="009E13D8">
      <w:pPr>
        <w:jc w:val="both"/>
        <w:rPr>
          <w:rFonts w:ascii="Arial" w:hAnsi="Arial" w:cs="Arial"/>
          <w:b/>
          <w:sz w:val="24"/>
        </w:rPr>
      </w:pPr>
      <w:r w:rsidRPr="00382B99">
        <w:rPr>
          <w:rFonts w:ascii="Arial" w:hAnsi="Arial" w:cs="Arial"/>
          <w:b/>
          <w:sz w:val="24"/>
        </w:rPr>
        <w:t>Clasificación por Tipo de Gasto y Económica del Presupuesto de Egresos</w:t>
      </w:r>
      <w:r w:rsidR="00DD7F3C">
        <w:rPr>
          <w:rFonts w:ascii="Arial" w:hAnsi="Arial" w:cs="Arial"/>
          <w:b/>
          <w:sz w:val="24"/>
        </w:rPr>
        <w:t xml:space="preserve"> para el Ejercicio Fiscal </w:t>
      </w:r>
      <w:r w:rsidRPr="00382B99">
        <w:rPr>
          <w:rFonts w:ascii="Arial" w:hAnsi="Arial" w:cs="Arial"/>
          <w:b/>
          <w:sz w:val="24"/>
        </w:rPr>
        <w:t>2016 Aprobado.</w:t>
      </w:r>
    </w:p>
    <w:p w:rsidR="00DD17BE" w:rsidRDefault="00DD17BE" w:rsidP="009E13D8">
      <w:pPr>
        <w:jc w:val="both"/>
        <w:rPr>
          <w:rFonts w:ascii="Arial" w:hAnsi="Arial" w:cs="Arial"/>
          <w:b/>
          <w:sz w:val="24"/>
        </w:rPr>
      </w:pPr>
    </w:p>
    <w:tbl>
      <w:tblPr>
        <w:tblW w:w="8713" w:type="dxa"/>
        <w:jc w:val="center"/>
        <w:tblCellMar>
          <w:left w:w="70" w:type="dxa"/>
          <w:right w:w="70" w:type="dxa"/>
        </w:tblCellMar>
        <w:tblLook w:val="04A0" w:firstRow="1" w:lastRow="0" w:firstColumn="1" w:lastColumn="0" w:noHBand="0" w:noVBand="1"/>
      </w:tblPr>
      <w:tblGrid>
        <w:gridCol w:w="6540"/>
        <w:gridCol w:w="2173"/>
      </w:tblGrid>
      <w:tr w:rsidR="002C6D7C" w:rsidRPr="002C6D7C" w:rsidTr="002C6D7C">
        <w:trPr>
          <w:trHeight w:val="300"/>
          <w:jc w:val="center"/>
        </w:trPr>
        <w:tc>
          <w:tcPr>
            <w:tcW w:w="6540" w:type="dxa"/>
            <w:tcBorders>
              <w:top w:val="single" w:sz="4" w:space="0" w:color="375623"/>
              <w:left w:val="single" w:sz="4" w:space="0" w:color="375623"/>
              <w:bottom w:val="single" w:sz="4" w:space="0" w:color="375623"/>
              <w:right w:val="single" w:sz="4" w:space="0" w:color="FFFFFF" w:themeColor="background1"/>
            </w:tcBorders>
            <w:shd w:val="clear" w:color="auto" w:fill="375623"/>
            <w:noWrap/>
            <w:vAlign w:val="center"/>
            <w:hideMark/>
          </w:tcPr>
          <w:p w:rsidR="004C6EDF" w:rsidRPr="002C6D7C" w:rsidRDefault="004C6EDF" w:rsidP="004C6EDF">
            <w:pPr>
              <w:spacing w:after="0" w:line="240" w:lineRule="auto"/>
              <w:jc w:val="center"/>
              <w:rPr>
                <w:rFonts w:ascii="Calibri" w:eastAsia="Times New Roman" w:hAnsi="Calibri" w:cs="Calibri"/>
                <w:b/>
                <w:bCs/>
                <w:color w:val="FFFFFF" w:themeColor="background1"/>
                <w:sz w:val="18"/>
                <w:lang w:eastAsia="es-MX"/>
              </w:rPr>
            </w:pPr>
            <w:r w:rsidRPr="002C6D7C">
              <w:rPr>
                <w:rFonts w:ascii="Calibri" w:eastAsia="Times New Roman" w:hAnsi="Calibri" w:cs="Calibri"/>
                <w:b/>
                <w:bCs/>
                <w:color w:val="FFFFFF" w:themeColor="background1"/>
                <w:sz w:val="18"/>
                <w:lang w:eastAsia="es-MX"/>
              </w:rPr>
              <w:t>Clasificación Por Tipo de Gasto</w:t>
            </w:r>
          </w:p>
        </w:tc>
        <w:tc>
          <w:tcPr>
            <w:tcW w:w="2173" w:type="dxa"/>
            <w:tcBorders>
              <w:top w:val="single" w:sz="4" w:space="0" w:color="375623"/>
              <w:left w:val="single" w:sz="4" w:space="0" w:color="FFFFFF" w:themeColor="background1"/>
              <w:bottom w:val="single" w:sz="4" w:space="0" w:color="375623"/>
              <w:right w:val="single" w:sz="4" w:space="0" w:color="375623"/>
            </w:tcBorders>
            <w:shd w:val="clear" w:color="auto" w:fill="375623"/>
            <w:noWrap/>
            <w:vAlign w:val="center"/>
            <w:hideMark/>
          </w:tcPr>
          <w:p w:rsidR="004C6EDF" w:rsidRPr="002C6D7C" w:rsidRDefault="004C6EDF" w:rsidP="004C6EDF">
            <w:pPr>
              <w:spacing w:after="0" w:line="240" w:lineRule="auto"/>
              <w:jc w:val="center"/>
              <w:rPr>
                <w:rFonts w:ascii="Calibri" w:eastAsia="Times New Roman" w:hAnsi="Calibri" w:cs="Calibri"/>
                <w:b/>
                <w:bCs/>
                <w:color w:val="FFFFFF" w:themeColor="background1"/>
                <w:sz w:val="18"/>
                <w:lang w:eastAsia="es-MX"/>
              </w:rPr>
            </w:pPr>
            <w:r w:rsidRPr="002C6D7C">
              <w:rPr>
                <w:rFonts w:ascii="Calibri" w:eastAsia="Times New Roman" w:hAnsi="Calibri" w:cs="Calibri"/>
                <w:b/>
                <w:bCs/>
                <w:color w:val="FFFFFF" w:themeColor="background1"/>
                <w:sz w:val="18"/>
                <w:lang w:eastAsia="es-MX"/>
              </w:rPr>
              <w:t xml:space="preserve"> Importe </w:t>
            </w:r>
          </w:p>
        </w:tc>
      </w:tr>
      <w:tr w:rsidR="004C6EDF" w:rsidRPr="004C6EDF" w:rsidTr="002C6D7C">
        <w:trPr>
          <w:trHeight w:val="382"/>
          <w:jc w:val="center"/>
        </w:trPr>
        <w:tc>
          <w:tcPr>
            <w:tcW w:w="6540" w:type="dxa"/>
            <w:tcBorders>
              <w:top w:val="single" w:sz="4" w:space="0" w:color="375623"/>
              <w:left w:val="single" w:sz="4" w:space="0" w:color="auto"/>
              <w:bottom w:val="single" w:sz="4" w:space="0" w:color="auto"/>
              <w:right w:val="single" w:sz="4" w:space="0" w:color="auto"/>
            </w:tcBorders>
            <w:shd w:val="clear" w:color="auto" w:fill="EAF1DD" w:themeFill="accent3" w:themeFillTint="33"/>
            <w:vAlign w:val="center"/>
            <w:hideMark/>
          </w:tcPr>
          <w:p w:rsidR="004C6EDF" w:rsidRPr="004C6EDF" w:rsidRDefault="004C6EDF" w:rsidP="004B2716">
            <w:pPr>
              <w:spacing w:after="0" w:line="240" w:lineRule="auto"/>
              <w:ind w:firstLineChars="300" w:firstLine="602"/>
              <w:jc w:val="right"/>
              <w:rPr>
                <w:rFonts w:ascii="Calibri" w:eastAsia="Times New Roman" w:hAnsi="Calibri" w:cs="Calibri"/>
                <w:b/>
                <w:bCs/>
                <w:sz w:val="20"/>
                <w:lang w:eastAsia="es-MX"/>
              </w:rPr>
            </w:pPr>
            <w:r w:rsidRPr="004C6EDF">
              <w:rPr>
                <w:rFonts w:ascii="Calibri" w:eastAsia="Times New Roman" w:hAnsi="Calibri" w:cs="Calibri"/>
                <w:b/>
                <w:bCs/>
                <w:sz w:val="20"/>
                <w:lang w:eastAsia="es-MX"/>
              </w:rPr>
              <w:t>Total</w:t>
            </w:r>
          </w:p>
        </w:tc>
        <w:tc>
          <w:tcPr>
            <w:tcW w:w="2173" w:type="dxa"/>
            <w:tcBorders>
              <w:top w:val="single" w:sz="4" w:space="0" w:color="375623"/>
              <w:left w:val="single" w:sz="4" w:space="0" w:color="auto"/>
              <w:bottom w:val="single" w:sz="4" w:space="0" w:color="auto"/>
              <w:right w:val="single" w:sz="4" w:space="0" w:color="auto"/>
            </w:tcBorders>
            <w:shd w:val="clear" w:color="auto" w:fill="EAF1DD" w:themeFill="accent3" w:themeFillTint="33"/>
            <w:vAlign w:val="center"/>
            <w:hideMark/>
          </w:tcPr>
          <w:p w:rsidR="004C6EDF" w:rsidRPr="004C6EDF" w:rsidRDefault="004C6EDF" w:rsidP="00575702">
            <w:pPr>
              <w:spacing w:after="0" w:line="240" w:lineRule="auto"/>
              <w:jc w:val="right"/>
              <w:rPr>
                <w:rFonts w:ascii="Calibri" w:eastAsia="Times New Roman" w:hAnsi="Calibri" w:cs="Calibri"/>
                <w:b/>
                <w:bCs/>
                <w:sz w:val="20"/>
                <w:lang w:eastAsia="es-MX"/>
              </w:rPr>
            </w:pPr>
            <w:r w:rsidRPr="004C6EDF">
              <w:rPr>
                <w:rFonts w:ascii="Calibri" w:eastAsia="Times New Roman" w:hAnsi="Calibri" w:cs="Calibri"/>
                <w:b/>
                <w:bCs/>
                <w:sz w:val="20"/>
                <w:lang w:eastAsia="es-MX"/>
              </w:rPr>
              <w:t xml:space="preserve">        81,214,666,503.00 </w:t>
            </w:r>
          </w:p>
        </w:tc>
      </w:tr>
      <w:tr w:rsidR="004C6EDF" w:rsidRPr="00CC5E2F" w:rsidTr="002C6D7C">
        <w:trPr>
          <w:trHeight w:val="300"/>
          <w:jc w:val="center"/>
        </w:trPr>
        <w:tc>
          <w:tcPr>
            <w:tcW w:w="6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2C6D7C">
            <w:pPr>
              <w:spacing w:after="0" w:line="240" w:lineRule="auto"/>
              <w:ind w:firstLineChars="300" w:firstLine="540"/>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Gasto Corriente</w:t>
            </w:r>
          </w:p>
        </w:tc>
        <w:tc>
          <w:tcPr>
            <w:tcW w:w="2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575702">
            <w:pPr>
              <w:spacing w:after="0" w:line="240" w:lineRule="auto"/>
              <w:jc w:val="right"/>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 xml:space="preserve">        46,397,424,496.71 </w:t>
            </w:r>
          </w:p>
        </w:tc>
      </w:tr>
      <w:tr w:rsidR="004C6EDF" w:rsidRPr="00CC5E2F" w:rsidTr="002C6D7C">
        <w:trPr>
          <w:trHeight w:val="300"/>
          <w:jc w:val="center"/>
        </w:trPr>
        <w:tc>
          <w:tcPr>
            <w:tcW w:w="6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CC5E2F">
            <w:pPr>
              <w:spacing w:after="0" w:line="240" w:lineRule="auto"/>
              <w:ind w:firstLineChars="300" w:firstLine="540"/>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Gasto de Capital</w:t>
            </w:r>
          </w:p>
        </w:tc>
        <w:tc>
          <w:tcPr>
            <w:tcW w:w="2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575702">
            <w:pPr>
              <w:spacing w:after="0" w:line="240" w:lineRule="auto"/>
              <w:jc w:val="right"/>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 xml:space="preserve">        28,062,824,613.35 </w:t>
            </w:r>
          </w:p>
        </w:tc>
      </w:tr>
      <w:tr w:rsidR="004C6EDF" w:rsidRPr="00CC5E2F" w:rsidTr="002C6D7C">
        <w:trPr>
          <w:trHeight w:val="300"/>
          <w:jc w:val="center"/>
        </w:trPr>
        <w:tc>
          <w:tcPr>
            <w:tcW w:w="6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CC5E2F">
            <w:pPr>
              <w:spacing w:after="0" w:line="240" w:lineRule="auto"/>
              <w:ind w:firstLineChars="300" w:firstLine="540"/>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Amortización de la Deuda y Disminución de Pasivos</w:t>
            </w:r>
          </w:p>
        </w:tc>
        <w:tc>
          <w:tcPr>
            <w:tcW w:w="2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575702">
            <w:pPr>
              <w:spacing w:after="0" w:line="240" w:lineRule="auto"/>
              <w:jc w:val="right"/>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 xml:space="preserve">           1,013,870,855.94 </w:t>
            </w:r>
          </w:p>
        </w:tc>
      </w:tr>
      <w:tr w:rsidR="004C6EDF" w:rsidRPr="00CC5E2F" w:rsidTr="002C6D7C">
        <w:trPr>
          <w:trHeight w:val="300"/>
          <w:jc w:val="center"/>
        </w:trPr>
        <w:tc>
          <w:tcPr>
            <w:tcW w:w="6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CC5E2F">
            <w:pPr>
              <w:spacing w:after="0" w:line="240" w:lineRule="auto"/>
              <w:ind w:firstLineChars="300" w:firstLine="540"/>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Pensiones y Jubilaciones</w:t>
            </w:r>
          </w:p>
        </w:tc>
        <w:tc>
          <w:tcPr>
            <w:tcW w:w="2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575702">
            <w:pPr>
              <w:spacing w:after="0" w:line="240" w:lineRule="auto"/>
              <w:jc w:val="right"/>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 xml:space="preserve">              344,302,272.40 </w:t>
            </w:r>
          </w:p>
        </w:tc>
      </w:tr>
      <w:tr w:rsidR="004C6EDF" w:rsidRPr="00CC5E2F" w:rsidTr="002C6D7C">
        <w:trPr>
          <w:trHeight w:val="300"/>
          <w:jc w:val="center"/>
        </w:trPr>
        <w:tc>
          <w:tcPr>
            <w:tcW w:w="6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CC5E2F">
            <w:pPr>
              <w:spacing w:after="0" w:line="240" w:lineRule="auto"/>
              <w:ind w:firstLineChars="300" w:firstLine="540"/>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Participaciones</w:t>
            </w:r>
          </w:p>
        </w:tc>
        <w:tc>
          <w:tcPr>
            <w:tcW w:w="21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DF" w:rsidRPr="00CC5E2F" w:rsidRDefault="004C6EDF" w:rsidP="00575702">
            <w:pPr>
              <w:spacing w:after="0" w:line="240" w:lineRule="auto"/>
              <w:jc w:val="right"/>
              <w:rPr>
                <w:rFonts w:ascii="Calibri" w:eastAsia="Times New Roman" w:hAnsi="Calibri" w:cs="Calibri"/>
                <w:color w:val="000000"/>
                <w:sz w:val="18"/>
                <w:lang w:eastAsia="es-MX"/>
              </w:rPr>
            </w:pPr>
            <w:r w:rsidRPr="00CC5E2F">
              <w:rPr>
                <w:rFonts w:ascii="Calibri" w:eastAsia="Times New Roman" w:hAnsi="Calibri" w:cs="Calibri"/>
                <w:color w:val="000000"/>
                <w:sz w:val="18"/>
                <w:lang w:eastAsia="es-MX"/>
              </w:rPr>
              <w:t xml:space="preserve">           5,396,244,264.60 </w:t>
            </w:r>
          </w:p>
        </w:tc>
      </w:tr>
    </w:tbl>
    <w:p w:rsidR="0018562C" w:rsidRDefault="0018562C" w:rsidP="009E13D8">
      <w:pPr>
        <w:jc w:val="both"/>
        <w:rPr>
          <w:rFonts w:ascii="Arial" w:hAnsi="Arial" w:cs="Arial"/>
          <w:b/>
          <w:sz w:val="24"/>
        </w:rPr>
      </w:pPr>
    </w:p>
    <w:p w:rsidR="00391F4E" w:rsidRDefault="00391F4E" w:rsidP="009E13D8">
      <w:pPr>
        <w:jc w:val="both"/>
        <w:rPr>
          <w:rFonts w:ascii="Arial" w:hAnsi="Arial" w:cs="Arial"/>
          <w:b/>
          <w:sz w:val="24"/>
        </w:rPr>
      </w:pPr>
    </w:p>
    <w:p w:rsidR="00391F4E" w:rsidRDefault="00391F4E" w:rsidP="009E13D8">
      <w:pPr>
        <w:jc w:val="both"/>
        <w:rPr>
          <w:rFonts w:ascii="Arial" w:hAnsi="Arial" w:cs="Arial"/>
          <w:b/>
          <w:sz w:val="24"/>
        </w:rPr>
      </w:pPr>
    </w:p>
    <w:p w:rsidR="00592095" w:rsidRDefault="001F1130" w:rsidP="009E13D8">
      <w:pPr>
        <w:jc w:val="both"/>
        <w:rPr>
          <w:rFonts w:ascii="Arial" w:hAnsi="Arial" w:cs="Arial"/>
          <w:b/>
          <w:sz w:val="24"/>
        </w:rPr>
      </w:pPr>
      <w:r w:rsidRPr="00DD7F3C">
        <w:rPr>
          <w:rFonts w:ascii="Arial" w:hAnsi="Arial" w:cs="Arial"/>
          <w:b/>
          <w:sz w:val="24"/>
        </w:rPr>
        <w:lastRenderedPageBreak/>
        <w:t xml:space="preserve">Clasificación Funcional del Presupuesto de Egresos </w:t>
      </w:r>
      <w:r w:rsidR="00DD7F3C" w:rsidRPr="00DD7F3C">
        <w:rPr>
          <w:rFonts w:ascii="Arial" w:hAnsi="Arial" w:cs="Arial"/>
          <w:b/>
          <w:sz w:val="24"/>
        </w:rPr>
        <w:t xml:space="preserve">para el Ejercicio Fiscal </w:t>
      </w:r>
      <w:r w:rsidRPr="00DD7F3C">
        <w:rPr>
          <w:rFonts w:ascii="Arial" w:hAnsi="Arial" w:cs="Arial"/>
          <w:b/>
          <w:sz w:val="24"/>
        </w:rPr>
        <w:t>2016 Aprobado.</w:t>
      </w:r>
    </w:p>
    <w:p w:rsidR="008D065D" w:rsidRPr="00DD7F3C" w:rsidRDefault="008D065D" w:rsidP="009E13D8">
      <w:pPr>
        <w:jc w:val="both"/>
        <w:rPr>
          <w:rFonts w:ascii="Arial" w:hAnsi="Arial" w:cs="Arial"/>
          <w:b/>
          <w:sz w:val="24"/>
        </w:rPr>
      </w:pPr>
    </w:p>
    <w:tbl>
      <w:tblPr>
        <w:tblW w:w="9109" w:type="dxa"/>
        <w:tblInd w:w="70" w:type="dxa"/>
        <w:tblCellMar>
          <w:left w:w="70" w:type="dxa"/>
          <w:right w:w="70" w:type="dxa"/>
        </w:tblCellMar>
        <w:tblLook w:val="04A0" w:firstRow="1" w:lastRow="0" w:firstColumn="1" w:lastColumn="0" w:noHBand="0" w:noVBand="1"/>
      </w:tblPr>
      <w:tblGrid>
        <w:gridCol w:w="239"/>
        <w:gridCol w:w="238"/>
        <w:gridCol w:w="238"/>
        <w:gridCol w:w="238"/>
        <w:gridCol w:w="6226"/>
        <w:gridCol w:w="19"/>
        <w:gridCol w:w="1886"/>
        <w:gridCol w:w="25"/>
      </w:tblGrid>
      <w:tr w:rsidR="00A62240" w:rsidRPr="0042125C" w:rsidTr="00D516EB">
        <w:trPr>
          <w:trHeight w:val="260"/>
          <w:tblHeader/>
        </w:trPr>
        <w:tc>
          <w:tcPr>
            <w:tcW w:w="7198" w:type="dxa"/>
            <w:gridSpan w:val="6"/>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A62240" w:rsidRPr="0042125C" w:rsidRDefault="001F1130" w:rsidP="001D429D">
            <w:pPr>
              <w:spacing w:after="0" w:line="240" w:lineRule="auto"/>
              <w:jc w:val="center"/>
              <w:rPr>
                <w:rFonts w:ascii="Calibri" w:eastAsia="Times New Roman" w:hAnsi="Calibri" w:cs="Calibri"/>
                <w:b/>
                <w:bCs/>
                <w:color w:val="FFFFFF"/>
                <w:sz w:val="18"/>
                <w:szCs w:val="18"/>
                <w:lang w:eastAsia="es-MX"/>
              </w:rPr>
            </w:pPr>
            <w:r w:rsidRPr="001F1130">
              <w:rPr>
                <w:rFonts w:ascii="Calibri" w:eastAsia="Times New Roman" w:hAnsi="Calibri" w:cs="Calibri"/>
                <w:b/>
                <w:bCs/>
                <w:color w:val="FFFFFF"/>
                <w:sz w:val="18"/>
                <w:szCs w:val="18"/>
                <w:lang w:eastAsia="es-MX"/>
              </w:rPr>
              <w:t>Finalidad, Función, Subfunción</w:t>
            </w:r>
          </w:p>
        </w:tc>
        <w:tc>
          <w:tcPr>
            <w:tcW w:w="1911" w:type="dxa"/>
            <w:gridSpan w:val="2"/>
            <w:tcBorders>
              <w:top w:val="single" w:sz="4" w:space="0" w:color="375623"/>
              <w:left w:val="nil"/>
              <w:bottom w:val="single" w:sz="4" w:space="0" w:color="375623"/>
              <w:right w:val="single" w:sz="4" w:space="0" w:color="375623"/>
            </w:tcBorders>
            <w:shd w:val="clear" w:color="000000" w:fill="375623"/>
            <w:noWrap/>
            <w:vAlign w:val="center"/>
            <w:hideMark/>
          </w:tcPr>
          <w:p w:rsidR="00A62240" w:rsidRPr="0042125C" w:rsidRDefault="006E1750" w:rsidP="00442CB3">
            <w:pPr>
              <w:spacing w:after="0" w:line="240" w:lineRule="auto"/>
              <w:jc w:val="center"/>
              <w:rPr>
                <w:rFonts w:ascii="Calibri" w:eastAsia="Times New Roman" w:hAnsi="Calibri" w:cs="Calibri"/>
                <w:b/>
                <w:bCs/>
                <w:color w:val="FFFFFF"/>
                <w:sz w:val="18"/>
                <w:szCs w:val="18"/>
                <w:lang w:eastAsia="es-MX"/>
              </w:rPr>
            </w:pPr>
            <w:r w:rsidRPr="001F1130">
              <w:rPr>
                <w:rFonts w:ascii="Calibri" w:eastAsia="Times New Roman" w:hAnsi="Calibri" w:cs="Calibri"/>
                <w:b/>
                <w:bCs/>
                <w:color w:val="FFFFFF"/>
                <w:sz w:val="18"/>
                <w:szCs w:val="18"/>
                <w:lang w:eastAsia="es-MX"/>
              </w:rPr>
              <w:t>Cifras en Pesos</w:t>
            </w:r>
          </w:p>
        </w:tc>
      </w:tr>
      <w:tr w:rsidR="00A62240" w:rsidRPr="0042125C" w:rsidTr="001F1130">
        <w:trPr>
          <w:trHeight w:val="260"/>
        </w:trPr>
        <w:tc>
          <w:tcPr>
            <w:tcW w:w="7198" w:type="dxa"/>
            <w:gridSpan w:val="6"/>
            <w:tcBorders>
              <w:top w:val="single" w:sz="4" w:space="0" w:color="375623"/>
              <w:left w:val="single" w:sz="4" w:space="0" w:color="auto"/>
              <w:bottom w:val="single" w:sz="4" w:space="0" w:color="auto"/>
              <w:right w:val="single" w:sz="4" w:space="0" w:color="000000"/>
            </w:tcBorders>
            <w:shd w:val="clear" w:color="000000" w:fill="C6E0B4"/>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Suma Total      </w:t>
            </w:r>
          </w:p>
        </w:tc>
        <w:tc>
          <w:tcPr>
            <w:tcW w:w="1911" w:type="dxa"/>
            <w:gridSpan w:val="2"/>
            <w:tcBorders>
              <w:top w:val="nil"/>
              <w:left w:val="nil"/>
              <w:bottom w:val="single" w:sz="4" w:space="0" w:color="auto"/>
              <w:right w:val="single" w:sz="4" w:space="0" w:color="auto"/>
            </w:tcBorders>
            <w:shd w:val="clear" w:color="000000" w:fill="C6E0B4"/>
            <w:noWrap/>
            <w:vAlign w:val="center"/>
            <w:hideMark/>
          </w:tcPr>
          <w:p w:rsidR="00A62240" w:rsidRPr="0042125C" w:rsidRDefault="00A62240" w:rsidP="001D429D">
            <w:pPr>
              <w:spacing w:after="0" w:line="240" w:lineRule="auto"/>
              <w:jc w:val="center"/>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81,214,666,503.00 </w:t>
            </w:r>
          </w:p>
        </w:tc>
      </w:tr>
      <w:tr w:rsidR="00A62240" w:rsidRPr="0042125C" w:rsidTr="001F1130">
        <w:trPr>
          <w:trHeight w:val="260"/>
        </w:trPr>
        <w:tc>
          <w:tcPr>
            <w:tcW w:w="7198" w:type="dxa"/>
            <w:gridSpan w:val="6"/>
            <w:tcBorders>
              <w:top w:val="nil"/>
              <w:left w:val="single" w:sz="4" w:space="0" w:color="auto"/>
              <w:bottom w:val="single" w:sz="4" w:space="0" w:color="auto"/>
              <w:right w:val="single" w:sz="4" w:space="0" w:color="auto"/>
            </w:tcBorders>
            <w:shd w:val="clear" w:color="000000" w:fill="E2EFDA"/>
            <w:noWrap/>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Gobierno </w:t>
            </w:r>
          </w:p>
        </w:tc>
        <w:tc>
          <w:tcPr>
            <w:tcW w:w="1911" w:type="dxa"/>
            <w:gridSpan w:val="2"/>
            <w:tcBorders>
              <w:top w:val="nil"/>
              <w:left w:val="nil"/>
              <w:bottom w:val="single" w:sz="4" w:space="0" w:color="auto"/>
              <w:right w:val="single" w:sz="4" w:space="0" w:color="auto"/>
            </w:tcBorders>
            <w:shd w:val="clear" w:color="000000" w:fill="E2EFDA"/>
            <w:noWrap/>
            <w:vAlign w:val="center"/>
            <w:hideMark/>
          </w:tcPr>
          <w:p w:rsidR="00A62240" w:rsidRPr="0042125C" w:rsidRDefault="00A62240" w:rsidP="001D429D">
            <w:pPr>
              <w:spacing w:after="0" w:line="240" w:lineRule="auto"/>
              <w:jc w:val="center"/>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7,517,140,310.97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Legislación</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439,003,782.78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Legislación</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290,987,851.35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Fiscalización</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148,015,931.43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Justicia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2,258,828,007.41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Impartición de Justicia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970,570,916.20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Procuración de Justicia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1,010,618,721.32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Reclusión y Readaptación Social</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214,715,741.58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Derechos Humanos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62,922,628.31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Coordinación De La Política De Gobierno</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1,056,813,840.03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Presidencia / Gubernatura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69,423,994.40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Política Interior</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500,633,856.05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Función Pública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205,943,360.14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Asuntos Jurídicos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24,928,615.19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Organización de Procesos Electorales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160,693,790.04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7</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Población</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3,625,096.60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9</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91,565,127.61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4</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Relaciones Exteriores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13,812,910.52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Relaciones Exteriores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13,812,910.52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5</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Asuntos Financieros Y Hacendarios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801,972,330.44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Asuntos Hacendarios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801,972,330.44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7</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Asuntos De Orden Público Y De Seguridad Interior</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2,778,440,727.97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Policía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1,785,167,189.72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Protección Civil</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503,630,194.29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Asuntos de Orden Público y Seguridad</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110,576,737.92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Sistema Nacional de Seguridad Pública</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379,066,606.04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8</w:t>
            </w:r>
          </w:p>
        </w:tc>
        <w:tc>
          <w:tcPr>
            <w:tcW w:w="6483" w:type="dxa"/>
            <w:gridSpan w:val="3"/>
            <w:tcBorders>
              <w:top w:val="single" w:sz="4" w:space="0" w:color="auto"/>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Otros Servicios Generales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168,268,711.82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Servicios Registrales, Administrativos y Patrimoniales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124,780,138.16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Servicios Estadísticos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28,488,573.66 </w:t>
            </w:r>
          </w:p>
        </w:tc>
      </w:tr>
      <w:tr w:rsidR="00A62240" w:rsidRPr="0042125C" w:rsidTr="001F1130">
        <w:trPr>
          <w:trHeight w:val="260"/>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45" w:type="dxa"/>
            <w:gridSpan w:val="2"/>
            <w:tcBorders>
              <w:top w:val="nil"/>
              <w:left w:val="nil"/>
              <w:bottom w:val="single" w:sz="4" w:space="0" w:color="auto"/>
              <w:right w:val="single" w:sz="4" w:space="0" w:color="auto"/>
            </w:tcBorders>
            <w:shd w:val="clear" w:color="auto" w:fill="auto"/>
            <w:vAlign w:val="center"/>
            <w:hideMark/>
          </w:tcPr>
          <w:p w:rsidR="00A62240" w:rsidRPr="0042125C" w:rsidRDefault="00A62240" w:rsidP="001D429D">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Servicios de Comunicación y Medios</w:t>
            </w:r>
          </w:p>
        </w:tc>
        <w:tc>
          <w:tcPr>
            <w:tcW w:w="1911" w:type="dxa"/>
            <w:gridSpan w:val="2"/>
            <w:tcBorders>
              <w:top w:val="nil"/>
              <w:left w:val="nil"/>
              <w:bottom w:val="single" w:sz="4" w:space="0" w:color="auto"/>
              <w:right w:val="single" w:sz="4" w:space="0" w:color="auto"/>
            </w:tcBorders>
            <w:shd w:val="clear" w:color="auto" w:fill="auto"/>
            <w:noWrap/>
            <w:vAlign w:val="center"/>
            <w:hideMark/>
          </w:tcPr>
          <w:p w:rsidR="00A62240" w:rsidRPr="0042125C" w:rsidRDefault="00A62240" w:rsidP="001D429D">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15,000,000.00 </w:t>
            </w:r>
          </w:p>
        </w:tc>
      </w:tr>
      <w:tr w:rsidR="00741C8F" w:rsidRPr="0042125C" w:rsidTr="001F1130">
        <w:trPr>
          <w:gridAfter w:val="1"/>
          <w:wAfter w:w="25" w:type="dxa"/>
          <w:trHeight w:val="255"/>
        </w:trPr>
        <w:tc>
          <w:tcPr>
            <w:tcW w:w="7179"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Desarrollo Social  </w:t>
            </w:r>
          </w:p>
        </w:tc>
        <w:tc>
          <w:tcPr>
            <w:tcW w:w="1905" w:type="dxa"/>
            <w:gridSpan w:val="2"/>
            <w:tcBorders>
              <w:top w:val="nil"/>
              <w:left w:val="nil"/>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jc w:val="center"/>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50,935,176,447.03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Protección Ambiental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687,894,050.94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Ordenación de Desechos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21,500,000.00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Administración del Agua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47,385,325.46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Ordenación de Aguas Residuales, Drenaje y Alcantarillado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369,127,855.77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Reducción de la Contaminación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19,028,021.33 </w:t>
            </w:r>
          </w:p>
        </w:tc>
      </w:tr>
      <w:tr w:rsidR="00741C8F" w:rsidRPr="0042125C" w:rsidTr="001F1130">
        <w:trPr>
          <w:gridAfter w:val="1"/>
          <w:wAfter w:w="25" w:type="dxa"/>
          <w:trHeight w:val="255"/>
        </w:trPr>
        <w:tc>
          <w:tcPr>
            <w:tcW w:w="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Protección de la Diversidad Biológica y del Paisaje</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222,655,873.76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de Protección Ambiental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8,196,974.62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Vivienda Y Servicios A La Comunidad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7,441,818,901.94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Urbanización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5,407,970,554.18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Abastecimiento de Agua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859,353,643.49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lastRenderedPageBreak/>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Vivienda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735,936,917.87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7</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Desarrollo Regional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438,557,786.40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Salud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8,695,384,722.83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Prestación de Servicios de Salud a la Comunidad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1,088,014,129.29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Prestación de Servicios de Salud a la Persona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6,106,398.91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Rectoría del Sistema de Salud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700,446,897.87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Protección Social en Salud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6,900,817,296.76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4</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Recreación, Cultura Y Otras Manifestaciones Sociales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323,257,533.31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Deporte y Recreación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96,081,343.83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Cultura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162,785,136.72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Radio, Televisión y Editoriales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64,391,052.76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5</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Educación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30,595,606,988.74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Educación Básica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20,444,027,026.58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Educación Media Superior</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4,784,468,082.78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Educación Superior</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2,690,475,865.77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Posgrado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28,795,385.83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Educación para Adultos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484,420,332.24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Servicios Educativos y Actividades Inherentes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2,163,420,295.54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6</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Protección Social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3,191,214,249.27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Enfermedad e Incapacidad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312,947,491.00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Alimentación y Nutrición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794,360,389.39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Apoyo Social para la Vivienda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22,280,000.00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7</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Indígenas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59,706,652.33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8</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Grupos Vulnerables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1,995,409,484.36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9</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de Seguridad Social y Asistencia Social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6,510,232.19 </w:t>
            </w:r>
          </w:p>
        </w:tc>
      </w:tr>
      <w:tr w:rsidR="00741C8F" w:rsidRPr="0042125C" w:rsidTr="001F1130">
        <w:trPr>
          <w:gridAfter w:val="1"/>
          <w:wAfter w:w="25" w:type="dxa"/>
          <w:trHeight w:val="255"/>
        </w:trPr>
        <w:tc>
          <w:tcPr>
            <w:tcW w:w="7179"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Desarrollo Económico </w:t>
            </w:r>
          </w:p>
        </w:tc>
        <w:tc>
          <w:tcPr>
            <w:tcW w:w="1905" w:type="dxa"/>
            <w:gridSpan w:val="2"/>
            <w:tcBorders>
              <w:top w:val="nil"/>
              <w:left w:val="nil"/>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jc w:val="center"/>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3,314,714,380.90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Asuntos Económicos, Comerciales Y Laborales En General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452,720,866.53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Asuntos Económicos y Comerciales en General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251,241,695.65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Asuntos Laborales Generales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201,479,170.88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Agropecuaria, Silvicultura, Pesca Y Caza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680,032,511.21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Agropecuaria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499,792,768.73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Acuacultura, Pesca y Caza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68,295,627.03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Agroindustrial</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7,218,097.66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Apoyo Financiero a la Banca y Seguro Agropecuario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104,726,017.79 </w:t>
            </w:r>
          </w:p>
        </w:tc>
      </w:tr>
      <w:tr w:rsidR="00741C8F" w:rsidRPr="0042125C" w:rsidTr="001F1130">
        <w:trPr>
          <w:gridAfter w:val="1"/>
          <w:wAfter w:w="25" w:type="dxa"/>
          <w:trHeight w:val="255"/>
        </w:trPr>
        <w:tc>
          <w:tcPr>
            <w:tcW w:w="239" w:type="dxa"/>
            <w:tcBorders>
              <w:top w:val="single" w:sz="4" w:space="0" w:color="375623"/>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single" w:sz="4" w:space="0" w:color="375623"/>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single" w:sz="4" w:space="0" w:color="375623"/>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6464" w:type="dxa"/>
            <w:gridSpan w:val="2"/>
            <w:tcBorders>
              <w:top w:val="single" w:sz="4" w:space="0" w:color="375623"/>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Combustibles Y Energía</w:t>
            </w:r>
          </w:p>
        </w:tc>
        <w:tc>
          <w:tcPr>
            <w:tcW w:w="1905" w:type="dxa"/>
            <w:gridSpan w:val="2"/>
            <w:tcBorders>
              <w:top w:val="single" w:sz="4" w:space="0" w:color="375623"/>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90,816,721.82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Combustibles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1,565,186.84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5</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Electricidad</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89,251,534.98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5</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Transporte</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1,708,679,747.65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Transporte por Carretera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1,551,131,187.13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Transporte Aéreo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96,662,799.33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6</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Otros Relacionados con Transporte</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60,885,761.19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6</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Comunicaciones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15,297,398.76 </w:t>
            </w:r>
          </w:p>
        </w:tc>
      </w:tr>
      <w:tr w:rsidR="00741C8F" w:rsidRPr="0042125C" w:rsidTr="001F1130">
        <w:trPr>
          <w:gridAfter w:val="1"/>
          <w:wAfter w:w="25" w:type="dxa"/>
          <w:trHeight w:val="255"/>
        </w:trPr>
        <w:tc>
          <w:tcPr>
            <w:tcW w:w="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Comunicaciones</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15,297,398.76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7</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Turismo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317,292,291.50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Turismo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317,292,291.50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3</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8</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Ciencia, Tecnología E Innovación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49,874,843.43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Desarrollo Tecnológico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16,280,033.37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Servicios Científicos y Tecnológicos</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32,959,713.75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lastRenderedPageBreak/>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4</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Innovación</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635,096.31 </w:t>
            </w:r>
          </w:p>
        </w:tc>
      </w:tr>
      <w:tr w:rsidR="00741C8F" w:rsidRPr="0042125C" w:rsidTr="001F1130">
        <w:trPr>
          <w:gridAfter w:val="1"/>
          <w:wAfter w:w="25" w:type="dxa"/>
          <w:trHeight w:val="255"/>
        </w:trPr>
        <w:tc>
          <w:tcPr>
            <w:tcW w:w="7179"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Otras no Clasificadas en Funciones Anteriores </w:t>
            </w:r>
          </w:p>
        </w:tc>
        <w:tc>
          <w:tcPr>
            <w:tcW w:w="1905" w:type="dxa"/>
            <w:gridSpan w:val="2"/>
            <w:tcBorders>
              <w:top w:val="nil"/>
              <w:left w:val="nil"/>
              <w:bottom w:val="single" w:sz="4" w:space="0" w:color="auto"/>
              <w:right w:val="single" w:sz="4" w:space="0" w:color="auto"/>
            </w:tcBorders>
            <w:shd w:val="clear" w:color="000000" w:fill="E2EFDA"/>
            <w:noWrap/>
            <w:vAlign w:val="center"/>
            <w:hideMark/>
          </w:tcPr>
          <w:p w:rsidR="00741C8F" w:rsidRPr="0042125C" w:rsidRDefault="00741C8F" w:rsidP="00741C8F">
            <w:pPr>
              <w:spacing w:after="0" w:line="240" w:lineRule="auto"/>
              <w:jc w:val="center"/>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19,447,635,364.10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4</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1</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TRANSACCIONES DE LA DEUDA PÚBLICA / COSTO FINANCIERO DE LA DEUDA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2,037,428,469.30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Deuda Pública Interna</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2,037,428,469.30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4</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2</w:t>
            </w:r>
          </w:p>
        </w:tc>
        <w:tc>
          <w:tcPr>
            <w:tcW w:w="6464" w:type="dxa"/>
            <w:gridSpan w:val="2"/>
            <w:tcBorders>
              <w:top w:val="single" w:sz="4" w:space="0" w:color="auto"/>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TRANSFERENCIAS, PARTICIPACIONES Y APORTACIONES ENTRE DIFERENTES NIVELES Y ÓRDENES DE GOBIERNO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b/>
                <w:bCs/>
                <w:color w:val="000000"/>
                <w:sz w:val="18"/>
                <w:szCs w:val="18"/>
                <w:lang w:eastAsia="es-MX"/>
              </w:rPr>
            </w:pPr>
            <w:r w:rsidRPr="0042125C">
              <w:rPr>
                <w:rFonts w:ascii="Calibri" w:eastAsia="Times New Roman" w:hAnsi="Calibri" w:cs="Calibri"/>
                <w:b/>
                <w:bCs/>
                <w:color w:val="000000"/>
                <w:sz w:val="18"/>
                <w:szCs w:val="18"/>
                <w:lang w:eastAsia="es-MX"/>
              </w:rPr>
              <w:t xml:space="preserve">   17,410,206,894.80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1</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Transferencias entre Diferentes Niveles y Órdenes de Gobierno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82,337,142.20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2</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Participaciones entre Diferentes Niveles y Órdenes de Gobierno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5,396,244,264.60 </w:t>
            </w:r>
          </w:p>
        </w:tc>
      </w:tr>
      <w:tr w:rsidR="00741C8F" w:rsidRPr="0042125C" w:rsidTr="001F1130">
        <w:trPr>
          <w:gridAfter w:val="1"/>
          <w:wAfter w:w="25" w:type="dxa"/>
          <w:trHeight w:val="255"/>
        </w:trPr>
        <w:tc>
          <w:tcPr>
            <w:tcW w:w="239" w:type="dxa"/>
            <w:tcBorders>
              <w:top w:val="nil"/>
              <w:left w:val="single" w:sz="4" w:space="0" w:color="auto"/>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w:t>
            </w:r>
          </w:p>
        </w:tc>
        <w:tc>
          <w:tcPr>
            <w:tcW w:w="238"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3</w:t>
            </w:r>
          </w:p>
        </w:tc>
        <w:tc>
          <w:tcPr>
            <w:tcW w:w="6226" w:type="dxa"/>
            <w:tcBorders>
              <w:top w:val="nil"/>
              <w:left w:val="nil"/>
              <w:bottom w:val="single" w:sz="4" w:space="0" w:color="auto"/>
              <w:right w:val="single" w:sz="4" w:space="0" w:color="auto"/>
            </w:tcBorders>
            <w:shd w:val="clear" w:color="auto" w:fill="auto"/>
            <w:vAlign w:val="center"/>
            <w:hideMark/>
          </w:tcPr>
          <w:p w:rsidR="00741C8F" w:rsidRPr="0042125C" w:rsidRDefault="00741C8F" w:rsidP="00741C8F">
            <w:pPr>
              <w:spacing w:after="0" w:line="240" w:lineRule="auto"/>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Aportaciones entre Diferentes Niveles y Órdenes de Gobierno</w:t>
            </w:r>
          </w:p>
        </w:tc>
        <w:tc>
          <w:tcPr>
            <w:tcW w:w="1905" w:type="dxa"/>
            <w:gridSpan w:val="2"/>
            <w:tcBorders>
              <w:top w:val="nil"/>
              <w:left w:val="nil"/>
              <w:bottom w:val="single" w:sz="4" w:space="0" w:color="auto"/>
              <w:right w:val="single" w:sz="4" w:space="0" w:color="auto"/>
            </w:tcBorders>
            <w:shd w:val="clear" w:color="auto" w:fill="auto"/>
            <w:noWrap/>
            <w:vAlign w:val="center"/>
            <w:hideMark/>
          </w:tcPr>
          <w:p w:rsidR="00741C8F" w:rsidRPr="0042125C" w:rsidRDefault="00741C8F" w:rsidP="00741C8F">
            <w:pPr>
              <w:spacing w:after="0" w:line="240" w:lineRule="auto"/>
              <w:jc w:val="right"/>
              <w:rPr>
                <w:rFonts w:ascii="Calibri" w:eastAsia="Times New Roman" w:hAnsi="Calibri" w:cs="Calibri"/>
                <w:color w:val="000000"/>
                <w:sz w:val="18"/>
                <w:szCs w:val="18"/>
                <w:lang w:eastAsia="es-MX"/>
              </w:rPr>
            </w:pPr>
            <w:r w:rsidRPr="0042125C">
              <w:rPr>
                <w:rFonts w:ascii="Calibri" w:eastAsia="Times New Roman" w:hAnsi="Calibri" w:cs="Calibri"/>
                <w:color w:val="000000"/>
                <w:sz w:val="18"/>
                <w:szCs w:val="18"/>
                <w:lang w:eastAsia="es-MX"/>
              </w:rPr>
              <w:t xml:space="preserve">   11,931,625,488.00 </w:t>
            </w:r>
          </w:p>
        </w:tc>
      </w:tr>
    </w:tbl>
    <w:p w:rsidR="00741C8F" w:rsidRDefault="00741C8F" w:rsidP="009E13D8">
      <w:pPr>
        <w:jc w:val="both"/>
        <w:rPr>
          <w:noProof/>
          <w:lang w:eastAsia="es-MX"/>
        </w:rPr>
      </w:pPr>
    </w:p>
    <w:p w:rsidR="00741C8F" w:rsidRDefault="00741C8F" w:rsidP="009E13D8">
      <w:pPr>
        <w:jc w:val="both"/>
        <w:rPr>
          <w:noProof/>
          <w:lang w:eastAsia="es-MX"/>
        </w:rPr>
      </w:pPr>
    </w:p>
    <w:p w:rsidR="00741C8F" w:rsidRDefault="00741C8F" w:rsidP="009E13D8">
      <w:pPr>
        <w:jc w:val="both"/>
        <w:rPr>
          <w:noProof/>
          <w:lang w:eastAsia="es-MX"/>
        </w:rPr>
      </w:pPr>
    </w:p>
    <w:p w:rsidR="00741C8F" w:rsidRDefault="00741C8F" w:rsidP="009E13D8">
      <w:pPr>
        <w:jc w:val="both"/>
        <w:rPr>
          <w:noProof/>
          <w:lang w:eastAsia="es-MX"/>
        </w:rPr>
      </w:pPr>
    </w:p>
    <w:p w:rsidR="00741C8F" w:rsidRDefault="00741C8F" w:rsidP="009E13D8">
      <w:pPr>
        <w:jc w:val="both"/>
        <w:rPr>
          <w:noProof/>
          <w:lang w:eastAsia="es-MX"/>
        </w:rPr>
      </w:pPr>
    </w:p>
    <w:p w:rsidR="00741C8F" w:rsidRDefault="00741C8F" w:rsidP="009E13D8">
      <w:pPr>
        <w:jc w:val="both"/>
        <w:rPr>
          <w:noProof/>
          <w:lang w:eastAsia="es-MX"/>
        </w:rPr>
      </w:pPr>
    </w:p>
    <w:p w:rsidR="00EA56BA" w:rsidRDefault="00EA56BA" w:rsidP="009E13D8">
      <w:pPr>
        <w:jc w:val="both"/>
        <w:rPr>
          <w:noProof/>
          <w:lang w:eastAsia="es-MX"/>
        </w:rPr>
      </w:pPr>
    </w:p>
    <w:p w:rsidR="00EA56BA" w:rsidRDefault="00EA56BA" w:rsidP="009E13D8">
      <w:pPr>
        <w:jc w:val="both"/>
        <w:rPr>
          <w:noProof/>
          <w:lang w:eastAsia="es-MX"/>
        </w:rPr>
      </w:pPr>
    </w:p>
    <w:p w:rsidR="00EA56BA" w:rsidRDefault="00EA56BA" w:rsidP="009E13D8">
      <w:pPr>
        <w:jc w:val="both"/>
        <w:rPr>
          <w:noProof/>
          <w:lang w:eastAsia="es-MX"/>
        </w:rPr>
      </w:pPr>
    </w:p>
    <w:p w:rsidR="00EA56BA" w:rsidRDefault="00EA56BA" w:rsidP="009E13D8">
      <w:pPr>
        <w:jc w:val="both"/>
        <w:rPr>
          <w:noProof/>
          <w:lang w:eastAsia="es-MX"/>
        </w:rPr>
      </w:pPr>
    </w:p>
    <w:p w:rsidR="00EA56BA" w:rsidRDefault="00EA56BA" w:rsidP="009E13D8">
      <w:pPr>
        <w:jc w:val="both"/>
        <w:rPr>
          <w:noProof/>
          <w:lang w:eastAsia="es-MX"/>
        </w:rPr>
      </w:pPr>
    </w:p>
    <w:p w:rsidR="00EA56BA" w:rsidRDefault="00EA56BA" w:rsidP="009E13D8">
      <w:pPr>
        <w:jc w:val="both"/>
        <w:rPr>
          <w:noProof/>
          <w:lang w:eastAsia="es-MX"/>
        </w:rPr>
      </w:pPr>
    </w:p>
    <w:p w:rsidR="00741C8F" w:rsidRDefault="00741C8F" w:rsidP="009E13D8">
      <w:pPr>
        <w:jc w:val="both"/>
        <w:rPr>
          <w:noProof/>
          <w:lang w:eastAsia="es-MX"/>
        </w:rPr>
      </w:pPr>
    </w:p>
    <w:p w:rsidR="008E4556" w:rsidRDefault="008E4556" w:rsidP="009E13D8">
      <w:pPr>
        <w:jc w:val="both"/>
        <w:rPr>
          <w:noProof/>
          <w:lang w:eastAsia="es-MX"/>
        </w:rPr>
      </w:pPr>
    </w:p>
    <w:p w:rsidR="008E4556" w:rsidRDefault="008E4556" w:rsidP="009E13D8">
      <w:pPr>
        <w:jc w:val="both"/>
        <w:rPr>
          <w:noProof/>
          <w:lang w:eastAsia="es-MX"/>
        </w:rPr>
      </w:pPr>
    </w:p>
    <w:p w:rsidR="008E4556" w:rsidRDefault="008E4556" w:rsidP="009E13D8">
      <w:pPr>
        <w:jc w:val="both"/>
        <w:rPr>
          <w:noProof/>
          <w:lang w:eastAsia="es-MX"/>
        </w:rPr>
      </w:pPr>
    </w:p>
    <w:p w:rsidR="008E4556" w:rsidRDefault="008E4556" w:rsidP="009E13D8">
      <w:pPr>
        <w:jc w:val="both"/>
        <w:rPr>
          <w:noProof/>
          <w:lang w:eastAsia="es-MX"/>
        </w:rPr>
      </w:pPr>
    </w:p>
    <w:p w:rsidR="008E4556" w:rsidRDefault="008E4556" w:rsidP="009E13D8">
      <w:pPr>
        <w:jc w:val="both"/>
        <w:rPr>
          <w:noProof/>
          <w:lang w:eastAsia="es-MX"/>
        </w:rPr>
      </w:pPr>
    </w:p>
    <w:p w:rsidR="008E4556" w:rsidRDefault="008E4556" w:rsidP="009E13D8">
      <w:pPr>
        <w:jc w:val="both"/>
        <w:rPr>
          <w:noProof/>
          <w:lang w:eastAsia="es-MX"/>
        </w:rPr>
      </w:pPr>
    </w:p>
    <w:p w:rsidR="001F1130" w:rsidRDefault="001F1130" w:rsidP="009E13D8">
      <w:pPr>
        <w:jc w:val="both"/>
        <w:rPr>
          <w:noProof/>
          <w:lang w:eastAsia="es-MX"/>
        </w:rPr>
      </w:pPr>
    </w:p>
    <w:p w:rsidR="00324A95" w:rsidRDefault="001F1130" w:rsidP="001F1130">
      <w:pPr>
        <w:jc w:val="both"/>
        <w:rPr>
          <w:rFonts w:ascii="Arial" w:hAnsi="Arial" w:cs="Arial"/>
          <w:b/>
          <w:sz w:val="24"/>
        </w:rPr>
      </w:pPr>
      <w:r w:rsidRPr="00DD7F3C">
        <w:rPr>
          <w:rFonts w:ascii="Arial" w:hAnsi="Arial" w:cs="Arial"/>
          <w:b/>
          <w:sz w:val="24"/>
        </w:rPr>
        <w:lastRenderedPageBreak/>
        <w:t xml:space="preserve">Clasificación Programática del Presupuesto de Egresos </w:t>
      </w:r>
      <w:r w:rsidR="00DD7F3C" w:rsidRPr="00DD7F3C">
        <w:rPr>
          <w:rFonts w:ascii="Arial" w:hAnsi="Arial" w:cs="Arial"/>
          <w:b/>
          <w:sz w:val="24"/>
        </w:rPr>
        <w:t xml:space="preserve">para el Ejercicio Fiscal </w:t>
      </w:r>
      <w:r w:rsidR="00E63812" w:rsidRPr="00DD7F3C">
        <w:rPr>
          <w:rFonts w:ascii="Arial" w:hAnsi="Arial" w:cs="Arial"/>
          <w:b/>
          <w:sz w:val="24"/>
        </w:rPr>
        <w:t xml:space="preserve">2016 </w:t>
      </w:r>
      <w:r w:rsidRPr="00DD7F3C">
        <w:rPr>
          <w:rFonts w:ascii="Arial" w:hAnsi="Arial" w:cs="Arial"/>
          <w:b/>
          <w:sz w:val="24"/>
        </w:rPr>
        <w:t>Aprobado.</w:t>
      </w:r>
    </w:p>
    <w:p w:rsidR="00650B1A" w:rsidRPr="00650B1A" w:rsidRDefault="00650B1A" w:rsidP="001F1130">
      <w:pPr>
        <w:jc w:val="both"/>
        <w:rPr>
          <w:rFonts w:ascii="Arial" w:hAnsi="Arial" w:cs="Arial"/>
          <w:b/>
          <w:sz w:val="8"/>
        </w:rPr>
      </w:pPr>
    </w:p>
    <w:tbl>
      <w:tblPr>
        <w:tblW w:w="0" w:type="auto"/>
        <w:tblInd w:w="70" w:type="dxa"/>
        <w:tblCellMar>
          <w:left w:w="70" w:type="dxa"/>
          <w:right w:w="70" w:type="dxa"/>
        </w:tblCellMar>
        <w:tblLook w:val="04A0" w:firstRow="1" w:lastRow="0" w:firstColumn="1" w:lastColumn="0" w:noHBand="0" w:noVBand="1"/>
      </w:tblPr>
      <w:tblGrid>
        <w:gridCol w:w="384"/>
        <w:gridCol w:w="7090"/>
        <w:gridCol w:w="1434"/>
      </w:tblGrid>
      <w:tr w:rsidR="00E01854" w:rsidRPr="0003419E" w:rsidTr="00AF3441">
        <w:trPr>
          <w:trHeight w:hRule="exact" w:val="255"/>
          <w:tblHeader/>
        </w:trPr>
        <w:tc>
          <w:tcPr>
            <w:tcW w:w="0" w:type="auto"/>
            <w:gridSpan w:val="2"/>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E01854" w:rsidRPr="0003419E" w:rsidRDefault="001F1130" w:rsidP="00DB15A5">
            <w:pPr>
              <w:spacing w:after="0" w:line="240" w:lineRule="auto"/>
              <w:jc w:val="center"/>
              <w:rPr>
                <w:rFonts w:ascii="Calibri" w:eastAsia="Times New Roman" w:hAnsi="Calibri" w:cs="Calibri"/>
                <w:b/>
                <w:bCs/>
                <w:color w:val="FFFFFF"/>
                <w:sz w:val="16"/>
                <w:szCs w:val="16"/>
                <w:lang w:eastAsia="es-MX"/>
              </w:rPr>
            </w:pPr>
            <w:r w:rsidRPr="0003419E">
              <w:rPr>
                <w:sz w:val="16"/>
                <w:szCs w:val="16"/>
              </w:rPr>
              <w:t xml:space="preserve"> </w:t>
            </w:r>
            <w:r w:rsidR="001D084B">
              <w:rPr>
                <w:rFonts w:ascii="Calibri" w:eastAsia="Times New Roman" w:hAnsi="Calibri" w:cs="Calibri"/>
                <w:b/>
                <w:bCs/>
                <w:color w:val="FFFFFF"/>
                <w:sz w:val="16"/>
                <w:szCs w:val="16"/>
                <w:lang w:eastAsia="es-MX"/>
              </w:rPr>
              <w:t>Descripción P</w:t>
            </w:r>
            <w:r w:rsidRPr="0003419E">
              <w:rPr>
                <w:rFonts w:ascii="Calibri" w:eastAsia="Times New Roman" w:hAnsi="Calibri" w:cs="Calibri"/>
                <w:b/>
                <w:bCs/>
                <w:color w:val="FFFFFF"/>
                <w:sz w:val="16"/>
                <w:szCs w:val="16"/>
                <w:lang w:eastAsia="es-MX"/>
              </w:rPr>
              <w:t>rograma Presupuestario</w:t>
            </w:r>
          </w:p>
        </w:tc>
        <w:tc>
          <w:tcPr>
            <w:tcW w:w="0" w:type="auto"/>
            <w:tcBorders>
              <w:top w:val="single" w:sz="4" w:space="0" w:color="375623"/>
              <w:left w:val="nil"/>
              <w:bottom w:val="single" w:sz="4" w:space="0" w:color="375623"/>
            </w:tcBorders>
            <w:shd w:val="clear" w:color="000000" w:fill="375623"/>
            <w:noWrap/>
            <w:vAlign w:val="center"/>
            <w:hideMark/>
          </w:tcPr>
          <w:p w:rsidR="00E01854" w:rsidRPr="0003419E" w:rsidRDefault="006E1750" w:rsidP="00442CB3">
            <w:pPr>
              <w:spacing w:after="0" w:line="240" w:lineRule="auto"/>
              <w:jc w:val="right"/>
              <w:rPr>
                <w:rFonts w:ascii="Calibri" w:eastAsia="Times New Roman" w:hAnsi="Calibri" w:cs="Calibri"/>
                <w:b/>
                <w:bCs/>
                <w:color w:val="FFFFFF"/>
                <w:sz w:val="16"/>
                <w:szCs w:val="16"/>
                <w:lang w:eastAsia="es-MX"/>
              </w:rPr>
            </w:pPr>
            <w:r w:rsidRPr="006E1750">
              <w:rPr>
                <w:rFonts w:ascii="Calibri" w:eastAsia="Times New Roman" w:hAnsi="Calibri" w:cs="Calibri"/>
                <w:b/>
                <w:bCs/>
                <w:color w:val="FFFFFF"/>
                <w:sz w:val="16"/>
                <w:szCs w:val="18"/>
                <w:lang w:eastAsia="es-MX"/>
              </w:rPr>
              <w:t>Cifras en Pesos</w:t>
            </w:r>
          </w:p>
        </w:tc>
      </w:tr>
      <w:tr w:rsidR="00E01854" w:rsidRPr="0003419E" w:rsidTr="0003419E">
        <w:trPr>
          <w:trHeight w:hRule="exact" w:val="255"/>
        </w:trPr>
        <w:tc>
          <w:tcPr>
            <w:tcW w:w="0" w:type="auto"/>
            <w:tcBorders>
              <w:top w:val="nil"/>
              <w:left w:val="single" w:sz="4" w:space="0" w:color="auto"/>
              <w:bottom w:val="nil"/>
              <w:right w:val="nil"/>
            </w:tcBorders>
            <w:shd w:val="clear" w:color="000000" w:fill="C6E0B4"/>
            <w:noWrap/>
            <w:vAlign w:val="center"/>
            <w:hideMark/>
          </w:tcPr>
          <w:p w:rsidR="00E01854" w:rsidRPr="0003419E" w:rsidRDefault="00E01854" w:rsidP="00DB15A5">
            <w:pPr>
              <w:spacing w:after="0" w:line="240" w:lineRule="auto"/>
              <w:jc w:val="right"/>
              <w:rPr>
                <w:rFonts w:ascii="Calibri" w:eastAsia="Times New Roman" w:hAnsi="Calibri" w:cs="Calibri"/>
                <w:b/>
                <w:bCs/>
                <w:color w:val="000000"/>
                <w:sz w:val="16"/>
                <w:szCs w:val="16"/>
                <w:lang w:eastAsia="es-MX"/>
              </w:rPr>
            </w:pPr>
            <w:r w:rsidRPr="0003419E">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auto"/>
            </w:tcBorders>
            <w:shd w:val="clear" w:color="000000" w:fill="C6E0B4"/>
            <w:noWrap/>
            <w:vAlign w:val="center"/>
            <w:hideMark/>
          </w:tcPr>
          <w:p w:rsidR="00E01854" w:rsidRPr="0003419E" w:rsidRDefault="00E01854" w:rsidP="00DB15A5">
            <w:pPr>
              <w:spacing w:after="0" w:line="240" w:lineRule="auto"/>
              <w:jc w:val="right"/>
              <w:rPr>
                <w:rFonts w:ascii="Calibri" w:eastAsia="Times New Roman" w:hAnsi="Calibri" w:cs="Calibri"/>
                <w:b/>
                <w:bCs/>
                <w:color w:val="000000"/>
                <w:sz w:val="16"/>
                <w:szCs w:val="16"/>
                <w:lang w:eastAsia="es-MX"/>
              </w:rPr>
            </w:pPr>
            <w:r w:rsidRPr="0003419E">
              <w:rPr>
                <w:rFonts w:ascii="Calibri" w:eastAsia="Times New Roman" w:hAnsi="Calibri" w:cs="Calibri"/>
                <w:b/>
                <w:bCs/>
                <w:color w:val="000000"/>
                <w:sz w:val="16"/>
                <w:szCs w:val="16"/>
                <w:lang w:eastAsia="es-MX"/>
              </w:rPr>
              <w:t xml:space="preserve"> Suma Total    </w:t>
            </w:r>
          </w:p>
        </w:tc>
        <w:tc>
          <w:tcPr>
            <w:tcW w:w="0" w:type="auto"/>
            <w:tcBorders>
              <w:top w:val="nil"/>
              <w:left w:val="nil"/>
              <w:bottom w:val="nil"/>
              <w:right w:val="single" w:sz="4" w:space="0" w:color="auto"/>
            </w:tcBorders>
            <w:shd w:val="clear" w:color="000000" w:fill="C6E0B4"/>
            <w:noWrap/>
            <w:vAlign w:val="center"/>
            <w:hideMark/>
          </w:tcPr>
          <w:p w:rsidR="00E01854" w:rsidRPr="0003419E" w:rsidRDefault="00E01854" w:rsidP="0090505F">
            <w:pPr>
              <w:spacing w:after="0" w:line="240" w:lineRule="auto"/>
              <w:jc w:val="right"/>
              <w:rPr>
                <w:rFonts w:ascii="Calibri" w:eastAsia="Times New Roman" w:hAnsi="Calibri" w:cs="Calibri"/>
                <w:b/>
                <w:bCs/>
                <w:color w:val="000000"/>
                <w:sz w:val="16"/>
                <w:szCs w:val="16"/>
                <w:lang w:eastAsia="es-MX"/>
              </w:rPr>
            </w:pPr>
            <w:r w:rsidRPr="0003419E">
              <w:rPr>
                <w:rFonts w:ascii="Calibri" w:eastAsia="Times New Roman" w:hAnsi="Calibri" w:cs="Calibri"/>
                <w:b/>
                <w:bCs/>
                <w:color w:val="000000"/>
                <w:sz w:val="16"/>
                <w:szCs w:val="16"/>
                <w:lang w:eastAsia="es-MX"/>
              </w:rPr>
              <w:t xml:space="preserve">  81,214,666,503.00 </w:t>
            </w:r>
          </w:p>
        </w:tc>
      </w:tr>
      <w:tr w:rsidR="00E01854" w:rsidRPr="0003419E" w:rsidTr="0003419E">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becas para estudiantes indígenas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93,774,471.46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003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educación básica para jóvenes y adultos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393,626,755.65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004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de la educación básica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20,647,266,766.69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005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educación media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4,468,329,681.81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006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2,430,585,101.70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010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académico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26,377,624.00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012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1,326,635,928.49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017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cultural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161,542,621.57</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019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a la investigación científica, tecnológica e innovación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49,874,843.43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020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y apoyo al deporte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96,081,343.83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027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prevención contra cáncer cérvico - uterino y mamario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2,852,711.00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integral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315,220,294.00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atención a emergencias sanitarias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2,418,256.00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infraestructura en salud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200,872,237.00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8,416,861,323.08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prevención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1,455,237.00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038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promoción, prevención y control de enfermedades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44,280,372.00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prevención y atención a personas con discapacidad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38,985,259.25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apoyo a la asistencia social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991,387,539.61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estrategia alimentaria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794,360,389.39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integral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418,042,410.06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equidad de género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44,314,439.02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urbanización y ordenamiento territorial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98,861,545.21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047</w:t>
            </w:r>
          </w:p>
        </w:tc>
        <w:tc>
          <w:tcPr>
            <w:tcW w:w="0" w:type="auto"/>
            <w:tcBorders>
              <w:top w:val="nil"/>
              <w:left w:val="nil"/>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electrificación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70,851,534.98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fortalecimiento a la juventud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6,745,198.72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049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atención a centros asistenciales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30,428,567.39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atención a la infancia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43,910,388.89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para la defensa jurídica de los grupos en situación de vulnerabilidad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7,485,465.14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créditos a locatarios y pequeños comerciantes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24,467,240.52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financiamiento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67,901,592.07</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vivienda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349,525,660.16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apoyo al adulto mayor</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1,100,389,464.98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059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ciudades y villas rurales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31,332,971.49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impulso de energías alternativas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20,593,208.17</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impulso y capacitación al empleo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166,479,170.91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para la defensa del trabajo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63,882,820.64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063</w:t>
            </w:r>
          </w:p>
        </w:tc>
        <w:tc>
          <w:tcPr>
            <w:tcW w:w="0" w:type="auto"/>
            <w:tcBorders>
              <w:top w:val="nil"/>
              <w:left w:val="nil"/>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a la producción, comercialización artesanal y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22,956,556.00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empresarial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85,297,694.96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a la comercialización de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28,854,794.96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infraestructura para industrialización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6,072,681.68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235,151,000.25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069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promoción y difusión turística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18,092,186.84</w:t>
            </w:r>
          </w:p>
        </w:tc>
      </w:tr>
      <w:tr w:rsidR="00E01854" w:rsidRPr="0003419E" w:rsidTr="002413A9">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070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al desarrollo mesoamericano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43,161,665.49</w:t>
            </w:r>
          </w:p>
        </w:tc>
      </w:tr>
      <w:tr w:rsidR="00E01854" w:rsidRPr="0003419E" w:rsidTr="002413A9">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para la cooperación internacional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6,226,921.34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lastRenderedPageBreak/>
              <w:t>072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apoyo al migrante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7,585,989.18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073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para la industria de la transformación y valor agregado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5,098,198.20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075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promoción de las oportunidades de inversión en el Estado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38,793,603.24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076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alcantarillado y saneamiento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376,823,390.32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procuradurías municipales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919,650.87</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municipal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365,885,761.19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vialidades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334,478,093.25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Conservación y reconstrucción de carreteras alimentadoras, caminos rurales y puentes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136,860,995.58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1,432,049,266.62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088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protección a centros de población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259,022,515.28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096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1,339,256,287.75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098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2,062,986,327.76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099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impulso a la transparencia y rendición de cuentas, a través de la participación ciudadana y la modernización administrativa y tecnológica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191,352,040.33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103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mejoramiento de centros de readaptación social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239,715,707.14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107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480,230,166.61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109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879,329,919.75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y fomento del café</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68,750,395.91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pesquero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64,924,928.34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infraestructura pesquera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3,370,698.69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pecuario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15,554,976.54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119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agrícola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343,905,996.82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hortoflorícola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2,077,790.10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frutícola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24,766,156.83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reconversión productiva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7,477,210.71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infraestructura agropecuaria e hidroagrícola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9,411,928.78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plantaciones agroindustriales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13,543,896.51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transferencia de tecnología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3,827,404.78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forestal sustentable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89,149,720.20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Programas concertados para el campo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152,715,118.96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comercialización y financiamiento agropecuario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14,374,794.18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pago y amortización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2,037,428,469.30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planeación y evaluación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80,212,030.94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fiscalización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148,015,931.43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agenda gris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4,859,351.82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Educación ambiental para el desarrollo sustentable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5,281,783.02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141</w:t>
            </w:r>
          </w:p>
        </w:tc>
        <w:tc>
          <w:tcPr>
            <w:tcW w:w="0" w:type="auto"/>
            <w:tcBorders>
              <w:top w:val="nil"/>
              <w:left w:val="nil"/>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medio ambiente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4,299,802.39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protección y conservación de la biodiversidad</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121,876,496.24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ordenamiento ecológico territorial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2,739,266.93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impulso a los derechos humanos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62,922,628.31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acuerdo a la función ministerial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533,892,513.43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mandamientos judiciales y dictámenes periciales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130,527,068.18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al desarrollo institucional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328,394,407.35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control interno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17,804,732.36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gobierno y de fomento a la política interior del Estado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183,484,196.83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fortalecimiento al proceso legislativo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290,987,851.35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electoral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160,693,790.04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impartición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794,742,017.82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innovación tecnológica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23,565,086.93</w:t>
            </w:r>
          </w:p>
        </w:tc>
      </w:tr>
      <w:tr w:rsidR="00E01854" w:rsidRPr="0003419E" w:rsidTr="0003419E">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profesionalización de los servidores públicos del Ejecutivo Estatal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14,591,319.81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lastRenderedPageBreak/>
              <w:t>164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acceso a la información pública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15,000,000.00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servicios aéreos a gobierno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96,662,799.33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para el apoyo a la producción indígena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15,645,614.89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para el fortalecimiento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85,867,373.93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combate a la pobreza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180,000,000.00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radio, televisión y cinematografía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65,633,567.91</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certeza jurídica, administración del patrimonio, servicios registrales, catastrales y archivo histórico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149,708,753.35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apoyo al ejecutivo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386,573,653.62</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atención a conflictos laborales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38,551,014.60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justicia electoral y administrativa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41,596,803.76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prevención a la violencia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69,053,503.18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capacitación y formación policial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37,658,783.83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control de confianza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80,111,953.35</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179</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comunicación social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28,488,573.66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180</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administración del gasto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227,921,798.53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2,973,848,016.58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administración de recursos humanos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347,705,294.16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administración de recursos materiales y servicios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14,723,724.73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recaudación y administración de los ingresos públicos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161,262,925.46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fideicomisos, organismos y empresas públicas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13,025,202.89</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desarrollo administrativo</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5,749,887.88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187</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control y gestión financiera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17,410,206,894.80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188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procuración fiscal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23,018,409.83</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190</w:t>
            </w:r>
          </w:p>
        </w:tc>
        <w:tc>
          <w:tcPr>
            <w:tcW w:w="0" w:type="auto"/>
            <w:tcBorders>
              <w:top w:val="nil"/>
              <w:left w:val="nil"/>
              <w:bottom w:val="single" w:sz="4" w:space="0" w:color="auto"/>
              <w:right w:val="single" w:sz="4" w:space="0" w:color="auto"/>
            </w:tcBorders>
            <w:shd w:val="clear" w:color="auto" w:fill="auto"/>
            <w:noWrap/>
            <w:vAlign w:val="bottom"/>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10,016,530.96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191</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servicios de apoyo a la educación</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1,231,290,658.94</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192</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población y planeación sociodemográfica</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3,625,096.60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jc w:val="both"/>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rector de criterios jurídicos de interpretación de leyes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53,298,259.38</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194</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salud materno-perinatal, salud sexual y reproductiva de los y las adolescentes y planificación familiar</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6,844,894.00</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195</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Prevención y control del VIH/SIDA e ITS</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13,423,844.56</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fomento agroalimentario sustentable</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14,282,120.27</w:t>
            </w:r>
          </w:p>
        </w:tc>
      </w:tr>
      <w:tr w:rsidR="00E01854" w:rsidRPr="0003419E" w:rsidTr="0003419E">
        <w:trPr>
          <w:trHeight w:hRule="exac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center"/>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E01854" w:rsidRPr="0003419E" w:rsidRDefault="00E01854" w:rsidP="00DB15A5">
            <w:pPr>
              <w:spacing w:after="0" w:line="240" w:lineRule="auto"/>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Programa de justicia electoral</w:t>
            </w:r>
          </w:p>
        </w:tc>
        <w:tc>
          <w:tcPr>
            <w:tcW w:w="0" w:type="auto"/>
            <w:tcBorders>
              <w:top w:val="nil"/>
              <w:left w:val="nil"/>
              <w:bottom w:val="single" w:sz="4" w:space="0" w:color="auto"/>
              <w:right w:val="single" w:sz="4" w:space="0" w:color="auto"/>
            </w:tcBorders>
            <w:shd w:val="clear" w:color="auto" w:fill="auto"/>
            <w:noWrap/>
            <w:vAlign w:val="center"/>
            <w:hideMark/>
          </w:tcPr>
          <w:p w:rsidR="00E01854" w:rsidRPr="0003419E" w:rsidRDefault="00E01854" w:rsidP="00DB15A5">
            <w:pPr>
              <w:spacing w:after="0" w:line="240" w:lineRule="auto"/>
              <w:jc w:val="right"/>
              <w:rPr>
                <w:rFonts w:ascii="Calibri" w:eastAsia="Times New Roman" w:hAnsi="Calibri" w:cs="Calibri"/>
                <w:color w:val="000000"/>
                <w:sz w:val="16"/>
                <w:szCs w:val="16"/>
                <w:lang w:eastAsia="es-MX"/>
              </w:rPr>
            </w:pPr>
            <w:r w:rsidRPr="0003419E">
              <w:rPr>
                <w:rFonts w:ascii="Calibri" w:eastAsia="Times New Roman" w:hAnsi="Calibri" w:cs="Calibri"/>
                <w:color w:val="000000"/>
                <w:sz w:val="16"/>
                <w:szCs w:val="16"/>
                <w:lang w:eastAsia="es-MX"/>
              </w:rPr>
              <w:t>9,498,936.29</w:t>
            </w:r>
          </w:p>
        </w:tc>
      </w:tr>
    </w:tbl>
    <w:p w:rsidR="00442F33" w:rsidRDefault="00442F33" w:rsidP="009E13D8">
      <w:pPr>
        <w:jc w:val="both"/>
        <w:rPr>
          <w:b/>
        </w:rPr>
      </w:pPr>
    </w:p>
    <w:p w:rsidR="008D4F49" w:rsidRDefault="008D4F49" w:rsidP="009E13D8">
      <w:pPr>
        <w:jc w:val="both"/>
        <w:rPr>
          <w:b/>
        </w:rPr>
      </w:pPr>
    </w:p>
    <w:p w:rsidR="001F1130" w:rsidRDefault="001F1130" w:rsidP="009E13D8">
      <w:pPr>
        <w:jc w:val="both"/>
        <w:rPr>
          <w:b/>
        </w:rPr>
      </w:pPr>
    </w:p>
    <w:p w:rsidR="001F1130" w:rsidRDefault="001F1130" w:rsidP="009E13D8">
      <w:pPr>
        <w:jc w:val="both"/>
        <w:rPr>
          <w:b/>
        </w:rPr>
      </w:pPr>
    </w:p>
    <w:p w:rsidR="001F1130" w:rsidRDefault="001F1130" w:rsidP="009E13D8">
      <w:pPr>
        <w:jc w:val="both"/>
        <w:rPr>
          <w:b/>
        </w:rPr>
      </w:pPr>
    </w:p>
    <w:p w:rsidR="001F1130" w:rsidRDefault="001F1130" w:rsidP="009E13D8">
      <w:pPr>
        <w:jc w:val="both"/>
        <w:rPr>
          <w:b/>
        </w:rPr>
      </w:pPr>
    </w:p>
    <w:p w:rsidR="001F1130" w:rsidRDefault="001F1130" w:rsidP="009E13D8">
      <w:pPr>
        <w:jc w:val="both"/>
        <w:rPr>
          <w:b/>
        </w:rPr>
      </w:pPr>
    </w:p>
    <w:p w:rsidR="001F1130" w:rsidRDefault="001F1130" w:rsidP="009E13D8">
      <w:pPr>
        <w:jc w:val="both"/>
        <w:rPr>
          <w:b/>
        </w:rPr>
      </w:pPr>
    </w:p>
    <w:p w:rsidR="008D4F49" w:rsidRDefault="008D4F49" w:rsidP="009E13D8">
      <w:pPr>
        <w:jc w:val="both"/>
        <w:rPr>
          <w:b/>
        </w:rPr>
      </w:pPr>
    </w:p>
    <w:p w:rsidR="00592095" w:rsidRPr="006D5ECE" w:rsidRDefault="00A9408A" w:rsidP="009E13D8">
      <w:pPr>
        <w:jc w:val="both"/>
        <w:rPr>
          <w:rFonts w:ascii="Arial" w:hAnsi="Arial" w:cs="Arial"/>
          <w:b/>
          <w:sz w:val="24"/>
        </w:rPr>
      </w:pPr>
      <w:r w:rsidRPr="006D5ECE">
        <w:rPr>
          <w:rFonts w:ascii="Arial" w:hAnsi="Arial" w:cs="Arial"/>
          <w:b/>
          <w:sz w:val="24"/>
        </w:rPr>
        <w:lastRenderedPageBreak/>
        <w:t xml:space="preserve">Clasificación por Fuentes de Financiamiento del Presupuesto de Egresos </w:t>
      </w:r>
      <w:r w:rsidR="006D5ECE" w:rsidRPr="006D5ECE">
        <w:rPr>
          <w:rFonts w:ascii="Arial" w:hAnsi="Arial" w:cs="Arial"/>
          <w:b/>
          <w:sz w:val="24"/>
        </w:rPr>
        <w:t xml:space="preserve">para el Ejercicio Fiscal </w:t>
      </w:r>
      <w:r w:rsidRPr="006D5ECE">
        <w:rPr>
          <w:rFonts w:ascii="Arial" w:hAnsi="Arial" w:cs="Arial"/>
          <w:b/>
          <w:sz w:val="24"/>
        </w:rPr>
        <w:t>2016 Aprobado.</w:t>
      </w:r>
    </w:p>
    <w:p w:rsidR="008B36E5" w:rsidRPr="00F05916" w:rsidRDefault="008B36E5" w:rsidP="008B36E5">
      <w:pPr>
        <w:jc w:val="both"/>
        <w:rPr>
          <w:b/>
        </w:rPr>
      </w:pPr>
    </w:p>
    <w:tbl>
      <w:tblPr>
        <w:tblW w:w="0" w:type="auto"/>
        <w:tblInd w:w="70" w:type="dxa"/>
        <w:tblLayout w:type="fixed"/>
        <w:tblCellMar>
          <w:left w:w="70" w:type="dxa"/>
          <w:right w:w="70" w:type="dxa"/>
        </w:tblCellMar>
        <w:tblLook w:val="04A0" w:firstRow="1" w:lastRow="0" w:firstColumn="1" w:lastColumn="0" w:noHBand="0" w:noVBand="1"/>
      </w:tblPr>
      <w:tblGrid>
        <w:gridCol w:w="765"/>
        <w:gridCol w:w="5841"/>
        <w:gridCol w:w="2183"/>
      </w:tblGrid>
      <w:tr w:rsidR="0073639A" w:rsidRPr="002D68F8" w:rsidTr="001D429D">
        <w:trPr>
          <w:trHeight w:val="255"/>
        </w:trPr>
        <w:tc>
          <w:tcPr>
            <w:tcW w:w="6606" w:type="dxa"/>
            <w:gridSpan w:val="2"/>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73639A" w:rsidRPr="002D68F8" w:rsidRDefault="00A9408A" w:rsidP="001D429D">
            <w:pPr>
              <w:spacing w:after="0" w:line="240" w:lineRule="auto"/>
              <w:jc w:val="center"/>
              <w:rPr>
                <w:rFonts w:ascii="Calibri" w:eastAsia="Times New Roman" w:hAnsi="Calibri" w:cs="Calibri"/>
                <w:b/>
                <w:bCs/>
                <w:color w:val="FFFFFF"/>
                <w:sz w:val="16"/>
                <w:szCs w:val="16"/>
                <w:lang w:eastAsia="es-MX"/>
              </w:rPr>
            </w:pPr>
            <w:r w:rsidRPr="00A9408A">
              <w:rPr>
                <w:rFonts w:ascii="Calibri" w:eastAsia="Times New Roman" w:hAnsi="Calibri" w:cs="Calibri"/>
                <w:b/>
                <w:bCs/>
                <w:color w:val="FFFFFF"/>
                <w:sz w:val="16"/>
                <w:szCs w:val="16"/>
                <w:lang w:eastAsia="es-MX"/>
              </w:rPr>
              <w:t>Fuente de Financiamiento</w:t>
            </w:r>
          </w:p>
        </w:tc>
        <w:tc>
          <w:tcPr>
            <w:tcW w:w="2183" w:type="dxa"/>
            <w:tcBorders>
              <w:top w:val="single" w:sz="4" w:space="0" w:color="375623"/>
              <w:left w:val="nil"/>
              <w:bottom w:val="single" w:sz="4" w:space="0" w:color="375623"/>
              <w:right w:val="single" w:sz="4" w:space="0" w:color="375623"/>
            </w:tcBorders>
            <w:shd w:val="clear" w:color="000000" w:fill="375623"/>
            <w:noWrap/>
            <w:vAlign w:val="center"/>
            <w:hideMark/>
          </w:tcPr>
          <w:p w:rsidR="0073639A" w:rsidRPr="002D68F8" w:rsidRDefault="00A9408A" w:rsidP="006E1750">
            <w:pPr>
              <w:spacing w:after="0" w:line="240" w:lineRule="auto"/>
              <w:jc w:val="right"/>
              <w:rPr>
                <w:rFonts w:ascii="Calibri" w:eastAsia="Times New Roman" w:hAnsi="Calibri" w:cs="Calibri"/>
                <w:b/>
                <w:bCs/>
                <w:color w:val="FFFFFF"/>
                <w:sz w:val="16"/>
                <w:szCs w:val="16"/>
                <w:lang w:eastAsia="es-MX"/>
              </w:rPr>
            </w:pPr>
            <w:r>
              <w:rPr>
                <w:rFonts w:ascii="Calibri" w:eastAsia="Times New Roman" w:hAnsi="Calibri" w:cs="Calibri"/>
                <w:b/>
                <w:bCs/>
                <w:color w:val="FFFFFF"/>
                <w:sz w:val="16"/>
                <w:szCs w:val="16"/>
                <w:lang w:eastAsia="es-MX"/>
              </w:rPr>
              <w:t xml:space="preserve"> </w:t>
            </w:r>
            <w:r w:rsidR="0073639A" w:rsidRPr="002D68F8">
              <w:rPr>
                <w:rFonts w:ascii="Calibri" w:eastAsia="Times New Roman" w:hAnsi="Calibri" w:cs="Calibri"/>
                <w:b/>
                <w:bCs/>
                <w:color w:val="FFFFFF"/>
                <w:sz w:val="16"/>
                <w:szCs w:val="16"/>
                <w:lang w:eastAsia="es-MX"/>
              </w:rPr>
              <w:t xml:space="preserve"> </w:t>
            </w:r>
            <w:r w:rsidRPr="00A9408A">
              <w:rPr>
                <w:rFonts w:ascii="Calibri" w:eastAsia="Times New Roman" w:hAnsi="Calibri" w:cs="Calibri"/>
                <w:b/>
                <w:bCs/>
                <w:color w:val="FFFFFF"/>
                <w:sz w:val="16"/>
                <w:szCs w:val="16"/>
                <w:lang w:eastAsia="es-MX"/>
              </w:rPr>
              <w:t>Cifras en Pesos</w:t>
            </w:r>
          </w:p>
        </w:tc>
      </w:tr>
      <w:tr w:rsidR="0073639A" w:rsidRPr="002D68F8" w:rsidTr="001D429D">
        <w:trPr>
          <w:trHeight w:val="255"/>
        </w:trPr>
        <w:tc>
          <w:tcPr>
            <w:tcW w:w="765" w:type="dxa"/>
            <w:tcBorders>
              <w:top w:val="nil"/>
              <w:left w:val="single" w:sz="4" w:space="0" w:color="auto"/>
              <w:bottom w:val="single" w:sz="4" w:space="0" w:color="auto"/>
              <w:right w:val="nil"/>
            </w:tcBorders>
            <w:shd w:val="clear" w:color="000000" w:fill="C6E0B4"/>
            <w:noWrap/>
            <w:vAlign w:val="center"/>
            <w:hideMark/>
          </w:tcPr>
          <w:p w:rsidR="0073639A" w:rsidRPr="002D68F8" w:rsidRDefault="0073639A" w:rsidP="001D429D">
            <w:pPr>
              <w:spacing w:after="0" w:line="240" w:lineRule="auto"/>
              <w:jc w:val="center"/>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w:t>
            </w:r>
          </w:p>
        </w:tc>
        <w:tc>
          <w:tcPr>
            <w:tcW w:w="5841" w:type="dxa"/>
            <w:tcBorders>
              <w:top w:val="nil"/>
              <w:left w:val="nil"/>
              <w:bottom w:val="single" w:sz="4" w:space="0" w:color="auto"/>
              <w:right w:val="nil"/>
            </w:tcBorders>
            <w:shd w:val="clear" w:color="000000" w:fill="C6E0B4"/>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Suma Total</w:t>
            </w:r>
          </w:p>
        </w:tc>
        <w:tc>
          <w:tcPr>
            <w:tcW w:w="2183" w:type="dxa"/>
            <w:tcBorders>
              <w:top w:val="nil"/>
              <w:left w:val="single" w:sz="4" w:space="0" w:color="375623"/>
              <w:bottom w:val="single" w:sz="4" w:space="0" w:color="auto"/>
              <w:right w:val="single" w:sz="4" w:space="0" w:color="375623"/>
            </w:tcBorders>
            <w:shd w:val="clear" w:color="000000" w:fill="C6E0B4"/>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81,214,666,503.00 </w:t>
            </w:r>
          </w:p>
        </w:tc>
      </w:tr>
      <w:tr w:rsidR="0073639A" w:rsidRPr="002D68F8" w:rsidTr="001D429D">
        <w:trPr>
          <w:trHeight w:val="255"/>
        </w:trPr>
        <w:tc>
          <w:tcPr>
            <w:tcW w:w="6606"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Ingresos Estatales</w:t>
            </w:r>
          </w:p>
        </w:tc>
        <w:tc>
          <w:tcPr>
            <w:tcW w:w="2183" w:type="dxa"/>
            <w:tcBorders>
              <w:top w:val="nil"/>
              <w:left w:val="nil"/>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6,635,751,866.00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1A01</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Ingresos Estatales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6,635,486,987.00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6731</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Ingresos por Ventas de Bienes y Servicios Producidos en Establecimientos del Gobierno Central</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264,879.00 </w:t>
            </w:r>
          </w:p>
        </w:tc>
      </w:tr>
      <w:tr w:rsidR="0073639A" w:rsidRPr="002D68F8" w:rsidTr="001D429D">
        <w:trPr>
          <w:trHeight w:val="255"/>
        </w:trPr>
        <w:tc>
          <w:tcPr>
            <w:tcW w:w="6606"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Participaciones</w:t>
            </w:r>
          </w:p>
        </w:tc>
        <w:tc>
          <w:tcPr>
            <w:tcW w:w="2183" w:type="dxa"/>
            <w:tcBorders>
              <w:top w:val="nil"/>
              <w:left w:val="nil"/>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23,641,633,541.00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5811</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General de Participaciones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20,961,089,379.00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5812</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Fomento Municipal</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654,508,971.00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5813</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Participación de Impuestos Especiales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251,771,361.00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5814</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Fiscalización</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1,012,578,633.00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5815</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Compensación a Entidades Pobres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660,094,686.00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5816</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Extracción de Hidrocarburos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101,590,511.00 </w:t>
            </w:r>
          </w:p>
        </w:tc>
      </w:tr>
      <w:tr w:rsidR="0073639A" w:rsidRPr="002D68F8" w:rsidTr="001D429D">
        <w:trPr>
          <w:trHeight w:val="255"/>
        </w:trPr>
        <w:tc>
          <w:tcPr>
            <w:tcW w:w="6606"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Aportaciones Federales</w:t>
            </w:r>
          </w:p>
        </w:tc>
        <w:tc>
          <w:tcPr>
            <w:tcW w:w="2183" w:type="dxa"/>
            <w:tcBorders>
              <w:top w:val="nil"/>
              <w:left w:val="nil"/>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37,241,420,630.00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5821</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la educación básica y normal</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15,925,983,671.00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5822</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los servicios de salud</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3,958,146,937.00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5823</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la infraestructura social</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10,522,137,318.00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5824</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el fortalecimiento de los municipios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2,672,978,502.00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5825</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múltiples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1,422,148,890.00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5826</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la educación tecnológica y de adultos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311,523,690.00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5827</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la seguridad pública</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332,876,449.00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5828</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de aportaciones para el fortalecimiento de las entidades federativas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2,095,625,173.00 </w:t>
            </w:r>
          </w:p>
        </w:tc>
      </w:tr>
      <w:tr w:rsidR="0073639A" w:rsidRPr="002D68F8" w:rsidTr="001D429D">
        <w:trPr>
          <w:trHeight w:val="255"/>
        </w:trPr>
        <w:tc>
          <w:tcPr>
            <w:tcW w:w="6606"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Subsidios y Convenios</w:t>
            </w:r>
          </w:p>
        </w:tc>
        <w:tc>
          <w:tcPr>
            <w:tcW w:w="2183" w:type="dxa"/>
            <w:tcBorders>
              <w:top w:val="nil"/>
              <w:left w:val="nil"/>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13,665,260,466.00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73639A" w:rsidRPr="002D68F8" w:rsidRDefault="0073639A" w:rsidP="0003419E">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5833</w:t>
            </w:r>
          </w:p>
        </w:tc>
        <w:tc>
          <w:tcPr>
            <w:tcW w:w="5841" w:type="dxa"/>
            <w:tcBorders>
              <w:top w:val="nil"/>
              <w:left w:val="nil"/>
              <w:bottom w:val="single" w:sz="4" w:space="0" w:color="auto"/>
              <w:right w:val="single" w:sz="4" w:space="0" w:color="auto"/>
            </w:tcBorders>
            <w:shd w:val="clear" w:color="auto" w:fill="auto"/>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Convenios de reasignación</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1,078,550,469.00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73639A" w:rsidRPr="002D68F8" w:rsidRDefault="0073639A" w:rsidP="0003419E">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5834</w:t>
            </w:r>
          </w:p>
        </w:tc>
        <w:tc>
          <w:tcPr>
            <w:tcW w:w="5841" w:type="dxa"/>
            <w:tcBorders>
              <w:top w:val="nil"/>
              <w:left w:val="nil"/>
              <w:bottom w:val="single" w:sz="4" w:space="0" w:color="auto"/>
              <w:right w:val="single" w:sz="4" w:space="0" w:color="auto"/>
            </w:tcBorders>
            <w:shd w:val="clear" w:color="auto" w:fill="auto"/>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Otros convenios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34,179,025.00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5932</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Programas sujetos a reglas de operación</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1,077,957,387.00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5933</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Otros subsidios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9,905,521,728.00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5934</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Fondo regional</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1,569,051,857.00 </w:t>
            </w:r>
          </w:p>
        </w:tc>
      </w:tr>
      <w:tr w:rsidR="0073639A" w:rsidRPr="002D68F8" w:rsidTr="001D429D">
        <w:trPr>
          <w:trHeight w:val="255"/>
        </w:trPr>
        <w:tc>
          <w:tcPr>
            <w:tcW w:w="6606"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Otras Fuentes</w:t>
            </w:r>
          </w:p>
        </w:tc>
        <w:tc>
          <w:tcPr>
            <w:tcW w:w="2183" w:type="dxa"/>
            <w:tcBorders>
              <w:top w:val="nil"/>
              <w:left w:val="nil"/>
              <w:bottom w:val="single" w:sz="4" w:space="0" w:color="auto"/>
              <w:right w:val="single" w:sz="4" w:space="0" w:color="auto"/>
            </w:tcBorders>
            <w:shd w:val="clear" w:color="000000" w:fill="E2EFDA"/>
            <w:noWrap/>
            <w:vAlign w:val="center"/>
            <w:hideMark/>
          </w:tcPr>
          <w:p w:rsidR="0073639A" w:rsidRPr="002D68F8" w:rsidRDefault="0073639A" w:rsidP="001D429D">
            <w:pPr>
              <w:spacing w:after="0" w:line="240" w:lineRule="auto"/>
              <w:jc w:val="right"/>
              <w:rPr>
                <w:rFonts w:ascii="Calibri" w:eastAsia="Times New Roman" w:hAnsi="Calibri" w:cs="Calibri"/>
                <w:b/>
                <w:bCs/>
                <w:sz w:val="16"/>
                <w:szCs w:val="16"/>
                <w:lang w:eastAsia="es-MX"/>
              </w:rPr>
            </w:pPr>
            <w:r w:rsidRPr="002D68F8">
              <w:rPr>
                <w:rFonts w:ascii="Calibri" w:eastAsia="Times New Roman" w:hAnsi="Calibri" w:cs="Calibri"/>
                <w:b/>
                <w:bCs/>
                <w:sz w:val="16"/>
                <w:szCs w:val="16"/>
                <w:lang w:eastAsia="es-MX"/>
              </w:rPr>
              <w:t xml:space="preserve">           30,600,000.00 </w:t>
            </w:r>
          </w:p>
        </w:tc>
      </w:tr>
      <w:tr w:rsidR="0073639A" w:rsidRPr="002D68F8" w:rsidTr="001D429D">
        <w:trPr>
          <w:trHeight w:val="25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73639A" w:rsidRPr="002D68F8" w:rsidRDefault="0073639A" w:rsidP="001D429D">
            <w:pPr>
              <w:spacing w:after="0" w:line="240" w:lineRule="auto"/>
              <w:jc w:val="center"/>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7Y11</w:t>
            </w:r>
          </w:p>
        </w:tc>
        <w:tc>
          <w:tcPr>
            <w:tcW w:w="5841" w:type="dxa"/>
            <w:tcBorders>
              <w:top w:val="nil"/>
              <w:left w:val="nil"/>
              <w:bottom w:val="single" w:sz="4" w:space="0" w:color="auto"/>
              <w:right w:val="single" w:sz="4" w:space="0" w:color="auto"/>
            </w:tcBorders>
            <w:shd w:val="clear" w:color="000000" w:fill="FFFFFF"/>
            <w:vAlign w:val="center"/>
            <w:hideMark/>
          </w:tcPr>
          <w:p w:rsidR="0073639A" w:rsidRPr="002D68F8" w:rsidRDefault="0073639A" w:rsidP="001D429D">
            <w:pPr>
              <w:spacing w:after="0" w:line="240" w:lineRule="auto"/>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Ingresos No Gubernamentales</w:t>
            </w:r>
          </w:p>
        </w:tc>
        <w:tc>
          <w:tcPr>
            <w:tcW w:w="2183" w:type="dxa"/>
            <w:tcBorders>
              <w:top w:val="nil"/>
              <w:left w:val="nil"/>
              <w:bottom w:val="single" w:sz="4" w:space="0" w:color="auto"/>
              <w:right w:val="single" w:sz="4" w:space="0" w:color="auto"/>
            </w:tcBorders>
            <w:shd w:val="clear" w:color="auto" w:fill="auto"/>
            <w:noWrap/>
            <w:vAlign w:val="center"/>
            <w:hideMark/>
          </w:tcPr>
          <w:p w:rsidR="0073639A" w:rsidRPr="002D68F8" w:rsidRDefault="0073639A" w:rsidP="001D429D">
            <w:pPr>
              <w:spacing w:after="0" w:line="240" w:lineRule="auto"/>
              <w:jc w:val="right"/>
              <w:rPr>
                <w:rFonts w:ascii="Calibri" w:eastAsia="Times New Roman" w:hAnsi="Calibri" w:cs="Calibri"/>
                <w:color w:val="000000"/>
                <w:sz w:val="16"/>
                <w:szCs w:val="16"/>
                <w:lang w:eastAsia="es-MX"/>
              </w:rPr>
            </w:pPr>
            <w:r w:rsidRPr="002D68F8">
              <w:rPr>
                <w:rFonts w:ascii="Calibri" w:eastAsia="Times New Roman" w:hAnsi="Calibri" w:cs="Calibri"/>
                <w:color w:val="000000"/>
                <w:sz w:val="16"/>
                <w:szCs w:val="16"/>
                <w:lang w:eastAsia="es-MX"/>
              </w:rPr>
              <w:t xml:space="preserve">           30,600,000.00 </w:t>
            </w:r>
          </w:p>
        </w:tc>
      </w:tr>
    </w:tbl>
    <w:p w:rsidR="00EB09FA" w:rsidRDefault="00EB09FA" w:rsidP="008D4F49">
      <w:pPr>
        <w:jc w:val="both"/>
        <w:rPr>
          <w:highlight w:val="green"/>
        </w:rPr>
      </w:pPr>
    </w:p>
    <w:p w:rsidR="00EB09FA" w:rsidRDefault="00EB09FA" w:rsidP="008D4F49">
      <w:pPr>
        <w:jc w:val="both"/>
        <w:rPr>
          <w:highlight w:val="green"/>
        </w:rPr>
      </w:pPr>
    </w:p>
    <w:p w:rsidR="00A9408A" w:rsidRDefault="00A9408A" w:rsidP="008D4F49">
      <w:pPr>
        <w:jc w:val="both"/>
        <w:rPr>
          <w:highlight w:val="green"/>
        </w:rPr>
      </w:pPr>
    </w:p>
    <w:p w:rsidR="00A9408A" w:rsidRDefault="00A9408A" w:rsidP="008D4F49">
      <w:pPr>
        <w:jc w:val="both"/>
        <w:rPr>
          <w:highlight w:val="green"/>
        </w:rPr>
      </w:pPr>
    </w:p>
    <w:p w:rsidR="00A9408A" w:rsidRDefault="00A9408A" w:rsidP="008D4F49">
      <w:pPr>
        <w:jc w:val="both"/>
        <w:rPr>
          <w:highlight w:val="green"/>
        </w:rPr>
      </w:pPr>
    </w:p>
    <w:p w:rsidR="00A9408A" w:rsidRDefault="00A9408A" w:rsidP="008D4F49">
      <w:pPr>
        <w:jc w:val="both"/>
        <w:rPr>
          <w:highlight w:val="green"/>
        </w:rPr>
      </w:pPr>
    </w:p>
    <w:p w:rsidR="00EB09FA" w:rsidRDefault="00EB09FA" w:rsidP="008D4F49">
      <w:pPr>
        <w:jc w:val="both"/>
        <w:rPr>
          <w:highlight w:val="green"/>
        </w:rPr>
      </w:pPr>
    </w:p>
    <w:p w:rsidR="00EB09FA" w:rsidRDefault="00EB09FA" w:rsidP="008D4F49">
      <w:pPr>
        <w:jc w:val="both"/>
        <w:rPr>
          <w:highlight w:val="green"/>
        </w:rPr>
      </w:pPr>
    </w:p>
    <w:p w:rsidR="00AD61F0" w:rsidRDefault="00AD61F0" w:rsidP="00AD61F0">
      <w:pPr>
        <w:jc w:val="both"/>
        <w:rPr>
          <w:rFonts w:ascii="Arial" w:hAnsi="Arial" w:cs="Arial"/>
          <w:b/>
          <w:bCs/>
          <w:sz w:val="24"/>
          <w:szCs w:val="20"/>
        </w:rPr>
      </w:pPr>
      <w:r w:rsidRPr="008A1766">
        <w:rPr>
          <w:rFonts w:ascii="Arial" w:hAnsi="Arial" w:cs="Arial"/>
          <w:b/>
          <w:bCs/>
          <w:sz w:val="24"/>
          <w:szCs w:val="20"/>
        </w:rPr>
        <w:lastRenderedPageBreak/>
        <w:t>Presupuesto de la Instancia Contenciosa administrativa o equivalente.</w:t>
      </w:r>
    </w:p>
    <w:p w:rsidR="000B31D0" w:rsidRPr="008A1766" w:rsidRDefault="000B31D0" w:rsidP="00AD61F0">
      <w:pPr>
        <w:jc w:val="both"/>
        <w:rPr>
          <w:b/>
          <w:sz w:val="28"/>
        </w:rPr>
      </w:pPr>
    </w:p>
    <w:p w:rsidR="00AD61F0" w:rsidRPr="000B31D0" w:rsidRDefault="00AD61F0" w:rsidP="00AD61F0">
      <w:pPr>
        <w:autoSpaceDE w:val="0"/>
        <w:autoSpaceDN w:val="0"/>
        <w:adjustRightInd w:val="0"/>
        <w:spacing w:after="0" w:line="240" w:lineRule="auto"/>
        <w:jc w:val="both"/>
        <w:rPr>
          <w:rFonts w:ascii="Arial" w:hAnsi="Arial" w:cs="Arial"/>
        </w:rPr>
      </w:pPr>
      <w:r w:rsidRPr="000B31D0">
        <w:rPr>
          <w:rFonts w:ascii="Arial" w:hAnsi="Arial" w:cs="Arial"/>
        </w:rPr>
        <w:t>Con motivo de la entrada en vigor de la Reforma Político-Electoral publicada en el Diario Oficial de la Federación el 10 de febrero de 2014, el Congreso del Estado de Chiapas aprobó el Decreto por el que se establece la Décima Octava reforma a la Constitución Política de Chiapas, la cual entre otros aspectos, determinó la extinción del Tribunal de Justicia Electoral y Administrativa del Poder Judicial del Estado de Chiapas, dando paso a la institución de un organismo con autonomía de los Poderes del Estado, de carácter permanente, personalidad jurídica y patrimonio propios, libre en sus decisiones, denominado Tribunal Electoral del Estado de Chiapas, mismo que inició funciones a partir del día 06 de octubre de 2014, teniendo competencia única y exclusivamente en materia electoral.</w:t>
      </w:r>
    </w:p>
    <w:p w:rsidR="00AD61F0" w:rsidRPr="000B31D0" w:rsidRDefault="00AD61F0" w:rsidP="00AD61F0">
      <w:pPr>
        <w:autoSpaceDE w:val="0"/>
        <w:autoSpaceDN w:val="0"/>
        <w:adjustRightInd w:val="0"/>
        <w:spacing w:after="0" w:line="240" w:lineRule="auto"/>
        <w:jc w:val="both"/>
        <w:rPr>
          <w:rFonts w:ascii="Arial" w:hAnsi="Arial" w:cs="Arial"/>
        </w:rPr>
      </w:pPr>
    </w:p>
    <w:p w:rsidR="00AD61F0" w:rsidRPr="000B31D0" w:rsidRDefault="00AD61F0" w:rsidP="00AD61F0">
      <w:pPr>
        <w:autoSpaceDE w:val="0"/>
        <w:autoSpaceDN w:val="0"/>
        <w:adjustRightInd w:val="0"/>
        <w:spacing w:after="0" w:line="240" w:lineRule="auto"/>
        <w:jc w:val="both"/>
        <w:rPr>
          <w:rFonts w:ascii="Arial" w:hAnsi="Arial" w:cs="Arial"/>
        </w:rPr>
      </w:pPr>
      <w:r w:rsidRPr="000B31D0">
        <w:rPr>
          <w:rFonts w:ascii="Arial" w:hAnsi="Arial" w:cs="Arial"/>
        </w:rPr>
        <w:t>En razón a ello, los asuntos administrativos quedaron bajo la competencia de las Salas Regionales Colegiadas en Materia Civil o Mixta del Poder Judicial del Estado, en primera instancia, y del Tribunal Constitucional en revisión o segunda instancia, según quedó establecido mediante Decreto 003 Por el que se establece la Vigésima Primera reforma a la Constitución Política del Estado de Chiapas, publicada en el Periódico Oficial número 141 del jueves 02 de octubre de 2014; reforma constitucional que fue reglamentada, mediante reformas a la Ley de Procedimientos Administrativos para el Estado y al Código de Organización del Poder Judicial del Estado, contenidas respectivamente, en Decretos 008 y 009, publicados en el Periódico Oficial número 143, Segunda Sección de fecha 15 de octubre del 2014.</w:t>
      </w: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AD61F0" w:rsidRDefault="00AD61F0" w:rsidP="009E13D8">
      <w:pPr>
        <w:jc w:val="both"/>
        <w:rPr>
          <w:b/>
        </w:rPr>
      </w:pPr>
    </w:p>
    <w:p w:rsidR="00D307CB" w:rsidRPr="008A1766" w:rsidRDefault="00AD61F0" w:rsidP="00AD61F0">
      <w:pPr>
        <w:rPr>
          <w:rFonts w:ascii="Arial" w:hAnsi="Arial" w:cs="Arial"/>
          <w:b/>
          <w:sz w:val="24"/>
        </w:rPr>
      </w:pPr>
      <w:r w:rsidRPr="008A1766">
        <w:rPr>
          <w:rFonts w:ascii="Arial" w:hAnsi="Arial" w:cs="Arial"/>
          <w:b/>
          <w:sz w:val="24"/>
        </w:rPr>
        <w:lastRenderedPageBreak/>
        <w:t>Monto destinado a cada Municipio para el Ejercicio Fiscal 2016</w:t>
      </w:r>
      <w:r w:rsidR="000351A2" w:rsidRPr="008A1766">
        <w:rPr>
          <w:rFonts w:ascii="Arial" w:hAnsi="Arial" w:cs="Arial"/>
          <w:b/>
          <w:sz w:val="24"/>
        </w:rPr>
        <w:t xml:space="preserve"> Aprobado</w:t>
      </w:r>
      <w:r w:rsidRPr="008A1766">
        <w:rPr>
          <w:rFonts w:ascii="Arial" w:hAnsi="Arial" w:cs="Arial"/>
          <w:b/>
          <w:sz w:val="24"/>
        </w:rPr>
        <w:t xml:space="preserve">. </w:t>
      </w:r>
    </w:p>
    <w:p w:rsidR="006E1750" w:rsidRDefault="006E1750" w:rsidP="00B75D74">
      <w:pPr>
        <w:ind w:left="6372" w:firstLine="708"/>
        <w:rPr>
          <w:b/>
          <w:sz w:val="16"/>
          <w:szCs w:val="16"/>
        </w:rPr>
      </w:pPr>
    </w:p>
    <w:p w:rsidR="00B75D74" w:rsidRDefault="00B75D74" w:rsidP="00B75D74">
      <w:pPr>
        <w:ind w:left="6372" w:firstLine="708"/>
        <w:rPr>
          <w:b/>
          <w:sz w:val="16"/>
          <w:szCs w:val="16"/>
        </w:rPr>
      </w:pPr>
      <w:r w:rsidRPr="00B75D74">
        <w:rPr>
          <w:b/>
          <w:sz w:val="16"/>
          <w:szCs w:val="16"/>
        </w:rPr>
        <w:t>Cifras en pesos</w:t>
      </w:r>
    </w:p>
    <w:tbl>
      <w:tblPr>
        <w:tblW w:w="8749" w:type="dxa"/>
        <w:tblInd w:w="75" w:type="dxa"/>
        <w:tblCellMar>
          <w:left w:w="70" w:type="dxa"/>
          <w:right w:w="70" w:type="dxa"/>
        </w:tblCellMar>
        <w:tblLook w:val="04A0" w:firstRow="1" w:lastRow="0" w:firstColumn="1" w:lastColumn="0" w:noHBand="0" w:noVBand="1"/>
      </w:tblPr>
      <w:tblGrid>
        <w:gridCol w:w="846"/>
        <w:gridCol w:w="2738"/>
        <w:gridCol w:w="1786"/>
        <w:gridCol w:w="1608"/>
        <w:gridCol w:w="1771"/>
      </w:tblGrid>
      <w:tr w:rsidR="00536B64" w:rsidRPr="005267D4" w:rsidTr="00536B64">
        <w:trPr>
          <w:trHeight w:val="315"/>
          <w:tblHeader/>
        </w:trPr>
        <w:tc>
          <w:tcPr>
            <w:tcW w:w="846" w:type="dxa"/>
            <w:vMerge w:val="restart"/>
            <w:tcBorders>
              <w:top w:val="single" w:sz="4" w:space="0" w:color="FFFFFF"/>
              <w:left w:val="single" w:sz="4" w:space="0" w:color="FFFFFF"/>
              <w:bottom w:val="single" w:sz="4" w:space="0" w:color="FFFFFF"/>
              <w:right w:val="single" w:sz="4" w:space="0" w:color="FFFFFF"/>
            </w:tcBorders>
            <w:shd w:val="clear" w:color="000000" w:fill="4F6228"/>
            <w:vAlign w:val="center"/>
            <w:hideMark/>
          </w:tcPr>
          <w:p w:rsidR="00536B64" w:rsidRPr="00DA793D" w:rsidRDefault="00536B64" w:rsidP="00536B64">
            <w:pPr>
              <w:spacing w:after="0" w:line="240" w:lineRule="auto"/>
              <w:jc w:val="center"/>
              <w:rPr>
                <w:rFonts w:ascii="Arial" w:eastAsia="Times New Roman" w:hAnsi="Arial" w:cs="Arial"/>
                <w:b/>
                <w:bCs/>
                <w:color w:val="FFFFFF"/>
                <w:sz w:val="14"/>
                <w:szCs w:val="18"/>
                <w:lang w:eastAsia="es-MX"/>
              </w:rPr>
            </w:pPr>
            <w:r w:rsidRPr="00DA793D">
              <w:rPr>
                <w:rFonts w:ascii="Arial" w:eastAsia="Times New Roman" w:hAnsi="Arial" w:cs="Arial"/>
                <w:b/>
                <w:bCs/>
                <w:color w:val="FFFFFF"/>
                <w:sz w:val="14"/>
                <w:szCs w:val="18"/>
                <w:lang w:eastAsia="es-MX"/>
              </w:rPr>
              <w:t>Clave del</w:t>
            </w:r>
            <w:r w:rsidRPr="00DA793D">
              <w:rPr>
                <w:rFonts w:ascii="Arial" w:eastAsia="Times New Roman" w:hAnsi="Arial" w:cs="Arial"/>
                <w:b/>
                <w:bCs/>
                <w:color w:val="FFFFFF"/>
                <w:sz w:val="14"/>
                <w:szCs w:val="18"/>
                <w:lang w:eastAsia="es-MX"/>
              </w:rPr>
              <w:br/>
              <w:t>Municipio</w:t>
            </w:r>
          </w:p>
        </w:tc>
        <w:tc>
          <w:tcPr>
            <w:tcW w:w="2738" w:type="dxa"/>
            <w:vMerge w:val="restart"/>
            <w:tcBorders>
              <w:top w:val="single" w:sz="4" w:space="0" w:color="FFFFFF"/>
              <w:left w:val="single" w:sz="4" w:space="0" w:color="FFFFFF"/>
              <w:bottom w:val="single" w:sz="4" w:space="0" w:color="FFFFFF"/>
              <w:right w:val="single" w:sz="4" w:space="0" w:color="FFFFFF"/>
            </w:tcBorders>
            <w:shd w:val="clear" w:color="000000" w:fill="4F6228"/>
            <w:vAlign w:val="center"/>
            <w:hideMark/>
          </w:tcPr>
          <w:p w:rsidR="00536B64" w:rsidRPr="00DA793D" w:rsidRDefault="00536B64" w:rsidP="00536B64">
            <w:pPr>
              <w:spacing w:after="0" w:line="240" w:lineRule="auto"/>
              <w:jc w:val="center"/>
              <w:rPr>
                <w:rFonts w:ascii="Arial" w:eastAsia="Times New Roman" w:hAnsi="Arial" w:cs="Arial"/>
                <w:b/>
                <w:bCs/>
                <w:color w:val="FFFFFF"/>
                <w:sz w:val="14"/>
                <w:szCs w:val="18"/>
                <w:lang w:eastAsia="es-MX"/>
              </w:rPr>
            </w:pPr>
            <w:r w:rsidRPr="00DA793D">
              <w:rPr>
                <w:rFonts w:ascii="Arial" w:eastAsia="Times New Roman" w:hAnsi="Arial" w:cs="Arial"/>
                <w:b/>
                <w:bCs/>
                <w:color w:val="FFFFFF"/>
                <w:sz w:val="14"/>
                <w:szCs w:val="18"/>
                <w:lang w:eastAsia="es-MX"/>
              </w:rPr>
              <w:t>Municipio</w:t>
            </w:r>
          </w:p>
        </w:tc>
        <w:tc>
          <w:tcPr>
            <w:tcW w:w="1786" w:type="dxa"/>
            <w:vMerge w:val="restart"/>
            <w:tcBorders>
              <w:top w:val="single" w:sz="4" w:space="0" w:color="FFFFFF"/>
              <w:left w:val="single" w:sz="4" w:space="0" w:color="FFFFFF"/>
              <w:bottom w:val="single" w:sz="4" w:space="0" w:color="FFFFFF"/>
              <w:right w:val="single" w:sz="4" w:space="0" w:color="FFFFFF"/>
            </w:tcBorders>
            <w:shd w:val="clear" w:color="000000" w:fill="4F6228"/>
            <w:vAlign w:val="center"/>
            <w:hideMark/>
          </w:tcPr>
          <w:p w:rsidR="00536B64" w:rsidRPr="00DA793D" w:rsidRDefault="00536B64" w:rsidP="00536B64">
            <w:pPr>
              <w:spacing w:after="0" w:line="240" w:lineRule="auto"/>
              <w:jc w:val="center"/>
              <w:rPr>
                <w:rFonts w:ascii="Arial" w:eastAsia="Times New Roman" w:hAnsi="Arial" w:cs="Arial"/>
                <w:b/>
                <w:bCs/>
                <w:color w:val="FFFFFF"/>
                <w:sz w:val="14"/>
                <w:szCs w:val="18"/>
                <w:lang w:eastAsia="es-MX"/>
              </w:rPr>
            </w:pPr>
            <w:r w:rsidRPr="00DA793D">
              <w:rPr>
                <w:rFonts w:ascii="Arial" w:eastAsia="Times New Roman" w:hAnsi="Arial" w:cs="Arial"/>
                <w:b/>
                <w:bCs/>
                <w:color w:val="FFFFFF"/>
                <w:sz w:val="14"/>
                <w:szCs w:val="18"/>
                <w:lang w:eastAsia="es-MX"/>
              </w:rPr>
              <w:t>FISM 2016</w:t>
            </w:r>
          </w:p>
        </w:tc>
        <w:tc>
          <w:tcPr>
            <w:tcW w:w="1608" w:type="dxa"/>
            <w:vMerge w:val="restart"/>
            <w:tcBorders>
              <w:top w:val="single" w:sz="4" w:space="0" w:color="FFFFFF"/>
              <w:left w:val="single" w:sz="4" w:space="0" w:color="FFFFFF"/>
              <w:bottom w:val="single" w:sz="4" w:space="0" w:color="FFFFFF"/>
              <w:right w:val="single" w:sz="4" w:space="0" w:color="FFFFFF"/>
            </w:tcBorders>
            <w:shd w:val="clear" w:color="000000" w:fill="4F6228"/>
            <w:vAlign w:val="center"/>
            <w:hideMark/>
          </w:tcPr>
          <w:p w:rsidR="00536B64" w:rsidRPr="00DA793D" w:rsidRDefault="00536B64" w:rsidP="00536B64">
            <w:pPr>
              <w:spacing w:after="0" w:line="240" w:lineRule="auto"/>
              <w:jc w:val="center"/>
              <w:rPr>
                <w:rFonts w:ascii="Arial" w:eastAsia="Times New Roman" w:hAnsi="Arial" w:cs="Arial"/>
                <w:b/>
                <w:bCs/>
                <w:color w:val="FFFFFF"/>
                <w:sz w:val="14"/>
                <w:szCs w:val="18"/>
                <w:lang w:eastAsia="es-MX"/>
              </w:rPr>
            </w:pPr>
            <w:r w:rsidRPr="00DA793D">
              <w:rPr>
                <w:rFonts w:ascii="Arial" w:eastAsia="Times New Roman" w:hAnsi="Arial" w:cs="Arial"/>
                <w:b/>
                <w:bCs/>
                <w:color w:val="FFFFFF"/>
                <w:sz w:val="14"/>
                <w:szCs w:val="18"/>
                <w:lang w:eastAsia="es-MX"/>
              </w:rPr>
              <w:t>FORTAMUN 2016</w:t>
            </w:r>
          </w:p>
        </w:tc>
        <w:tc>
          <w:tcPr>
            <w:tcW w:w="1771" w:type="dxa"/>
            <w:vMerge w:val="restart"/>
            <w:tcBorders>
              <w:top w:val="single" w:sz="4" w:space="0" w:color="FFFFFF"/>
              <w:left w:val="single" w:sz="4" w:space="0" w:color="FFFFFF"/>
              <w:bottom w:val="single" w:sz="4" w:space="0" w:color="FFFFFF"/>
              <w:right w:val="single" w:sz="4" w:space="0" w:color="FFFFFF"/>
            </w:tcBorders>
            <w:shd w:val="clear" w:color="000000" w:fill="4F6228"/>
            <w:vAlign w:val="center"/>
            <w:hideMark/>
          </w:tcPr>
          <w:p w:rsidR="00536B64" w:rsidRPr="00DA793D" w:rsidRDefault="00536B64" w:rsidP="00536B64">
            <w:pPr>
              <w:spacing w:after="0" w:line="240" w:lineRule="auto"/>
              <w:jc w:val="center"/>
              <w:rPr>
                <w:rFonts w:ascii="Arial" w:eastAsia="Times New Roman" w:hAnsi="Arial" w:cs="Arial"/>
                <w:b/>
                <w:bCs/>
                <w:color w:val="FFFFFF"/>
                <w:sz w:val="14"/>
                <w:szCs w:val="18"/>
                <w:lang w:eastAsia="es-MX"/>
              </w:rPr>
            </w:pPr>
            <w:r w:rsidRPr="00DA793D">
              <w:rPr>
                <w:rFonts w:ascii="Arial" w:eastAsia="Times New Roman" w:hAnsi="Arial" w:cs="Arial"/>
                <w:b/>
                <w:bCs/>
                <w:color w:val="FFFFFF"/>
                <w:sz w:val="14"/>
                <w:szCs w:val="18"/>
                <w:lang w:eastAsia="es-MX"/>
              </w:rPr>
              <w:t xml:space="preserve">TOTAL </w:t>
            </w:r>
            <w:r w:rsidRPr="00DA793D">
              <w:rPr>
                <w:rFonts w:ascii="Arial" w:eastAsia="Times New Roman" w:hAnsi="Arial" w:cs="Arial"/>
                <w:b/>
                <w:bCs/>
                <w:color w:val="FFFFFF"/>
                <w:sz w:val="14"/>
                <w:szCs w:val="18"/>
                <w:lang w:eastAsia="es-MX"/>
              </w:rPr>
              <w:br/>
              <w:t>APORTACIONES</w:t>
            </w:r>
          </w:p>
        </w:tc>
      </w:tr>
      <w:tr w:rsidR="00536B64" w:rsidRPr="00DA793D" w:rsidTr="00D516EB">
        <w:trPr>
          <w:trHeight w:val="278"/>
          <w:tblHeader/>
        </w:trPr>
        <w:tc>
          <w:tcPr>
            <w:tcW w:w="846" w:type="dxa"/>
            <w:vMerge/>
            <w:tcBorders>
              <w:top w:val="single" w:sz="4" w:space="0" w:color="FFFFFF"/>
              <w:left w:val="single" w:sz="4" w:space="0" w:color="FFFFFF"/>
              <w:bottom w:val="single" w:sz="4" w:space="0" w:color="FFFFFF"/>
              <w:right w:val="single" w:sz="4" w:space="0" w:color="FFFFFF"/>
            </w:tcBorders>
            <w:vAlign w:val="center"/>
            <w:hideMark/>
          </w:tcPr>
          <w:p w:rsidR="00536B64" w:rsidRPr="00DA793D" w:rsidRDefault="00536B64" w:rsidP="00536B64">
            <w:pPr>
              <w:spacing w:after="0" w:line="240" w:lineRule="auto"/>
              <w:rPr>
                <w:rFonts w:ascii="Arial" w:eastAsia="Times New Roman" w:hAnsi="Arial" w:cs="Arial"/>
                <w:b/>
                <w:bCs/>
                <w:color w:val="FFFFFF"/>
                <w:sz w:val="16"/>
                <w:szCs w:val="18"/>
                <w:lang w:eastAsia="es-MX"/>
              </w:rPr>
            </w:pPr>
          </w:p>
        </w:tc>
        <w:tc>
          <w:tcPr>
            <w:tcW w:w="2738" w:type="dxa"/>
            <w:vMerge/>
            <w:tcBorders>
              <w:top w:val="single" w:sz="4" w:space="0" w:color="FFFFFF"/>
              <w:left w:val="single" w:sz="4" w:space="0" w:color="FFFFFF"/>
              <w:bottom w:val="single" w:sz="4" w:space="0" w:color="FFFFFF"/>
              <w:right w:val="single" w:sz="4" w:space="0" w:color="FFFFFF"/>
            </w:tcBorders>
            <w:vAlign w:val="center"/>
            <w:hideMark/>
          </w:tcPr>
          <w:p w:rsidR="00536B64" w:rsidRPr="00DA793D" w:rsidRDefault="00536B64" w:rsidP="00536B64">
            <w:pPr>
              <w:spacing w:after="0" w:line="240" w:lineRule="auto"/>
              <w:rPr>
                <w:rFonts w:ascii="Arial" w:eastAsia="Times New Roman" w:hAnsi="Arial" w:cs="Arial"/>
                <w:b/>
                <w:bCs/>
                <w:color w:val="FFFFFF"/>
                <w:sz w:val="16"/>
                <w:szCs w:val="18"/>
                <w:lang w:eastAsia="es-MX"/>
              </w:rPr>
            </w:pPr>
          </w:p>
        </w:tc>
        <w:tc>
          <w:tcPr>
            <w:tcW w:w="1786" w:type="dxa"/>
            <w:vMerge/>
            <w:tcBorders>
              <w:top w:val="single" w:sz="4" w:space="0" w:color="FFFFFF"/>
              <w:left w:val="single" w:sz="4" w:space="0" w:color="FFFFFF"/>
              <w:bottom w:val="single" w:sz="4" w:space="0" w:color="FFFFFF"/>
              <w:right w:val="single" w:sz="4" w:space="0" w:color="FFFFFF"/>
            </w:tcBorders>
            <w:vAlign w:val="center"/>
            <w:hideMark/>
          </w:tcPr>
          <w:p w:rsidR="00536B64" w:rsidRPr="00DA793D" w:rsidRDefault="00536B64" w:rsidP="00536B64">
            <w:pPr>
              <w:spacing w:after="0" w:line="240" w:lineRule="auto"/>
              <w:rPr>
                <w:rFonts w:ascii="Arial" w:eastAsia="Times New Roman" w:hAnsi="Arial" w:cs="Arial"/>
                <w:b/>
                <w:bCs/>
                <w:color w:val="FFFFFF"/>
                <w:sz w:val="16"/>
                <w:szCs w:val="18"/>
                <w:lang w:eastAsia="es-MX"/>
              </w:rPr>
            </w:pPr>
          </w:p>
        </w:tc>
        <w:tc>
          <w:tcPr>
            <w:tcW w:w="1608" w:type="dxa"/>
            <w:vMerge/>
            <w:tcBorders>
              <w:top w:val="single" w:sz="4" w:space="0" w:color="FFFFFF"/>
              <w:left w:val="single" w:sz="4" w:space="0" w:color="FFFFFF"/>
              <w:bottom w:val="single" w:sz="4" w:space="0" w:color="FFFFFF"/>
              <w:right w:val="single" w:sz="4" w:space="0" w:color="FFFFFF"/>
            </w:tcBorders>
            <w:vAlign w:val="center"/>
            <w:hideMark/>
          </w:tcPr>
          <w:p w:rsidR="00536B64" w:rsidRPr="00DA793D" w:rsidRDefault="00536B64" w:rsidP="00536B64">
            <w:pPr>
              <w:spacing w:after="0" w:line="240" w:lineRule="auto"/>
              <w:rPr>
                <w:rFonts w:ascii="Arial" w:eastAsia="Times New Roman" w:hAnsi="Arial" w:cs="Arial"/>
                <w:b/>
                <w:bCs/>
                <w:color w:val="FFFFFF"/>
                <w:sz w:val="16"/>
                <w:szCs w:val="18"/>
                <w:lang w:eastAsia="es-MX"/>
              </w:rPr>
            </w:pPr>
          </w:p>
        </w:tc>
        <w:tc>
          <w:tcPr>
            <w:tcW w:w="1771" w:type="dxa"/>
            <w:vMerge/>
            <w:tcBorders>
              <w:top w:val="single" w:sz="4" w:space="0" w:color="FFFFFF"/>
              <w:left w:val="single" w:sz="4" w:space="0" w:color="FFFFFF"/>
              <w:bottom w:val="single" w:sz="4" w:space="0" w:color="FFFFFF"/>
              <w:right w:val="single" w:sz="4" w:space="0" w:color="FFFFFF"/>
            </w:tcBorders>
            <w:vAlign w:val="center"/>
            <w:hideMark/>
          </w:tcPr>
          <w:p w:rsidR="00536B64" w:rsidRPr="00DA793D" w:rsidRDefault="00536B64" w:rsidP="00536B64">
            <w:pPr>
              <w:spacing w:after="0" w:line="240" w:lineRule="auto"/>
              <w:rPr>
                <w:rFonts w:ascii="Arial" w:eastAsia="Times New Roman" w:hAnsi="Arial" w:cs="Arial"/>
                <w:b/>
                <w:bCs/>
                <w:color w:val="FFFFFF"/>
                <w:sz w:val="16"/>
                <w:szCs w:val="18"/>
                <w:lang w:eastAsia="es-MX"/>
              </w:rPr>
            </w:pPr>
          </w:p>
        </w:tc>
      </w:tr>
      <w:tr w:rsidR="00536B64" w:rsidRPr="005267D4" w:rsidTr="00536B64">
        <w:trPr>
          <w:trHeight w:val="70"/>
          <w:tblHeader/>
        </w:trPr>
        <w:tc>
          <w:tcPr>
            <w:tcW w:w="846"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2738"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786"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608"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771" w:type="dxa"/>
            <w:tcBorders>
              <w:top w:val="nil"/>
              <w:left w:val="nil"/>
              <w:bottom w:val="nil"/>
              <w:right w:val="nil"/>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p>
        </w:tc>
      </w:tr>
      <w:tr w:rsidR="00536B64" w:rsidRPr="00DA793D" w:rsidTr="00536B64">
        <w:trPr>
          <w:trHeight w:val="300"/>
        </w:trPr>
        <w:tc>
          <w:tcPr>
            <w:tcW w:w="35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36B64" w:rsidRPr="00DA793D" w:rsidRDefault="00536B64" w:rsidP="00536B64">
            <w:pPr>
              <w:spacing w:after="0" w:line="240" w:lineRule="auto"/>
              <w:jc w:val="center"/>
              <w:rPr>
                <w:rFonts w:ascii="Arial" w:eastAsia="Times New Roman" w:hAnsi="Arial" w:cs="Arial"/>
                <w:b/>
                <w:bCs/>
                <w:sz w:val="16"/>
                <w:szCs w:val="18"/>
                <w:lang w:eastAsia="es-MX"/>
              </w:rPr>
            </w:pPr>
            <w:r w:rsidRPr="00DA793D">
              <w:rPr>
                <w:rFonts w:ascii="Arial" w:eastAsia="Times New Roman" w:hAnsi="Arial" w:cs="Arial"/>
                <w:b/>
                <w:bCs/>
                <w:sz w:val="16"/>
                <w:szCs w:val="18"/>
                <w:lang w:eastAsia="es-MX"/>
              </w:rPr>
              <w:t>Chiapas</w:t>
            </w:r>
          </w:p>
        </w:tc>
        <w:tc>
          <w:tcPr>
            <w:tcW w:w="1786" w:type="dxa"/>
            <w:tcBorders>
              <w:top w:val="single" w:sz="4" w:space="0" w:color="auto"/>
              <w:left w:val="nil"/>
              <w:bottom w:val="single" w:sz="4" w:space="0" w:color="auto"/>
              <w:right w:val="single" w:sz="4" w:space="0" w:color="auto"/>
            </w:tcBorders>
            <w:shd w:val="clear" w:color="000000" w:fill="C0C0C0"/>
            <w:noWrap/>
            <w:vAlign w:val="center"/>
            <w:hideMark/>
          </w:tcPr>
          <w:p w:rsidR="00536B64" w:rsidRPr="00DA793D" w:rsidRDefault="00536B64" w:rsidP="00536B64">
            <w:pPr>
              <w:spacing w:after="0" w:line="240" w:lineRule="auto"/>
              <w:jc w:val="right"/>
              <w:rPr>
                <w:rFonts w:ascii="Arial" w:eastAsia="Times New Roman" w:hAnsi="Arial" w:cs="Arial"/>
                <w:b/>
                <w:bCs/>
                <w:sz w:val="16"/>
                <w:lang w:eastAsia="es-MX"/>
              </w:rPr>
            </w:pPr>
            <w:r w:rsidRPr="00DA793D">
              <w:rPr>
                <w:rFonts w:ascii="Arial" w:eastAsia="Times New Roman" w:hAnsi="Arial" w:cs="Arial"/>
                <w:b/>
                <w:bCs/>
                <w:sz w:val="16"/>
                <w:lang w:eastAsia="es-MX"/>
              </w:rPr>
              <w:t>9,246,701,522.00</w:t>
            </w:r>
          </w:p>
        </w:tc>
        <w:tc>
          <w:tcPr>
            <w:tcW w:w="1608" w:type="dxa"/>
            <w:tcBorders>
              <w:top w:val="single" w:sz="4" w:space="0" w:color="auto"/>
              <w:left w:val="nil"/>
              <w:bottom w:val="single" w:sz="4" w:space="0" w:color="auto"/>
              <w:right w:val="single" w:sz="4" w:space="0" w:color="auto"/>
            </w:tcBorders>
            <w:shd w:val="clear" w:color="000000" w:fill="C0C0C0"/>
            <w:noWrap/>
            <w:vAlign w:val="center"/>
            <w:hideMark/>
          </w:tcPr>
          <w:p w:rsidR="00536B64" w:rsidRPr="00DA793D" w:rsidRDefault="00536B64" w:rsidP="00536B64">
            <w:pPr>
              <w:spacing w:after="0" w:line="240" w:lineRule="auto"/>
              <w:jc w:val="right"/>
              <w:rPr>
                <w:rFonts w:ascii="Arial" w:eastAsia="Times New Roman" w:hAnsi="Arial" w:cs="Arial"/>
                <w:b/>
                <w:bCs/>
                <w:sz w:val="16"/>
                <w:lang w:eastAsia="es-MX"/>
              </w:rPr>
            </w:pPr>
            <w:r w:rsidRPr="00DA793D">
              <w:rPr>
                <w:rFonts w:ascii="Arial" w:eastAsia="Times New Roman" w:hAnsi="Arial" w:cs="Arial"/>
                <w:b/>
                <w:bCs/>
                <w:sz w:val="16"/>
                <w:lang w:eastAsia="es-MX"/>
              </w:rPr>
              <w:t>2,672,978,502.00</w:t>
            </w:r>
          </w:p>
        </w:tc>
        <w:tc>
          <w:tcPr>
            <w:tcW w:w="1771" w:type="dxa"/>
            <w:tcBorders>
              <w:top w:val="single" w:sz="4" w:space="0" w:color="auto"/>
              <w:left w:val="nil"/>
              <w:bottom w:val="single" w:sz="4" w:space="0" w:color="auto"/>
              <w:right w:val="single" w:sz="4" w:space="0" w:color="auto"/>
            </w:tcBorders>
            <w:shd w:val="clear" w:color="000000" w:fill="C0C0C0"/>
            <w:noWrap/>
            <w:vAlign w:val="center"/>
            <w:hideMark/>
          </w:tcPr>
          <w:p w:rsidR="00536B64" w:rsidRPr="00DA793D" w:rsidRDefault="00536B64" w:rsidP="00536B64">
            <w:pPr>
              <w:spacing w:after="0" w:line="240" w:lineRule="auto"/>
              <w:jc w:val="right"/>
              <w:rPr>
                <w:rFonts w:ascii="Arial" w:eastAsia="Times New Roman" w:hAnsi="Arial" w:cs="Arial"/>
                <w:b/>
                <w:bCs/>
                <w:sz w:val="16"/>
                <w:lang w:eastAsia="es-MX"/>
              </w:rPr>
            </w:pPr>
            <w:r w:rsidRPr="00DA793D">
              <w:rPr>
                <w:rFonts w:ascii="Arial" w:eastAsia="Times New Roman" w:hAnsi="Arial" w:cs="Arial"/>
                <w:b/>
                <w:bCs/>
                <w:sz w:val="16"/>
                <w:lang w:eastAsia="es-MX"/>
              </w:rPr>
              <w:t>11,919,680,024.00</w:t>
            </w:r>
          </w:p>
        </w:tc>
      </w:tr>
      <w:tr w:rsidR="00536B64" w:rsidRPr="005267D4" w:rsidTr="00536B64">
        <w:trPr>
          <w:trHeight w:val="70"/>
        </w:trPr>
        <w:tc>
          <w:tcPr>
            <w:tcW w:w="846"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jc w:val="center"/>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2738"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786"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608" w:type="dxa"/>
            <w:tcBorders>
              <w:top w:val="nil"/>
              <w:left w:val="nil"/>
              <w:bottom w:val="nil"/>
              <w:right w:val="nil"/>
            </w:tcBorders>
            <w:shd w:val="clear" w:color="000000" w:fill="FFFFFF"/>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r w:rsidRPr="00DA793D">
              <w:rPr>
                <w:rFonts w:ascii="Arial" w:eastAsia="Times New Roman" w:hAnsi="Arial" w:cs="Arial"/>
                <w:sz w:val="6"/>
                <w:szCs w:val="6"/>
                <w:lang w:eastAsia="es-MX"/>
              </w:rPr>
              <w:t> </w:t>
            </w:r>
          </w:p>
        </w:tc>
        <w:tc>
          <w:tcPr>
            <w:tcW w:w="1771" w:type="dxa"/>
            <w:tcBorders>
              <w:top w:val="nil"/>
              <w:left w:val="nil"/>
              <w:bottom w:val="nil"/>
              <w:right w:val="nil"/>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6"/>
                <w:szCs w:val="6"/>
                <w:lang w:eastAsia="es-MX"/>
              </w:rPr>
            </w:pPr>
          </w:p>
        </w:tc>
      </w:tr>
      <w:tr w:rsidR="00536B64" w:rsidRPr="00DA793D" w:rsidTr="00536B64">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001</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Acacoyagua</w:t>
            </w:r>
            <w:proofErr w:type="spellEnd"/>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32,124,510.35 </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9,366,930.62 </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41,491,440.97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Acala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27,412,824.04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10,374,708.51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37,787,532.55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Acapetahua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32,757,946.37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15,364,573.96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48,122,520.33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Altamirano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130,052,172.65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16,637,527.24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146,689,699.89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Amatán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62,240,720.42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11,852,114.30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74,092,834.72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Amatenango</w:t>
            </w:r>
            <w:proofErr w:type="spellEnd"/>
            <w:r w:rsidRPr="00DA793D">
              <w:rPr>
                <w:rFonts w:ascii="Arial" w:eastAsia="Times New Roman" w:hAnsi="Arial" w:cs="Arial"/>
                <w:sz w:val="16"/>
                <w:szCs w:val="18"/>
                <w:lang w:eastAsia="es-MX"/>
              </w:rPr>
              <w:t xml:space="preserve"> de la Frontera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79,648,925.54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16,460,372.31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96,109,297.85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Amatenango</w:t>
            </w:r>
            <w:proofErr w:type="spellEnd"/>
            <w:r w:rsidRPr="00DA793D">
              <w:rPr>
                <w:rFonts w:ascii="Arial" w:eastAsia="Times New Roman" w:hAnsi="Arial" w:cs="Arial"/>
                <w:sz w:val="16"/>
                <w:szCs w:val="18"/>
                <w:lang w:eastAsia="es-MX"/>
              </w:rPr>
              <w:t xml:space="preserve"> del Valle</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28,606,277.75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4,862,291.53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33,468,569.28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Angel</w:t>
            </w:r>
            <w:proofErr w:type="spellEnd"/>
            <w:r w:rsidRPr="00DA793D">
              <w:rPr>
                <w:rFonts w:ascii="Arial" w:eastAsia="Times New Roman" w:hAnsi="Arial" w:cs="Arial"/>
                <w:sz w:val="16"/>
                <w:szCs w:val="18"/>
                <w:lang w:eastAsia="es-MX"/>
              </w:rPr>
              <w:t xml:space="preserve"> Albino Corzo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54,042,618.06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14,834,223.16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68,876,841.22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009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Arriaga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24,456,808.81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22,307,043.89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46,763,852.70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Bejucal de Ocampo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34,967,888.48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4,246,705.81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39,214,594.29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Bella Vista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54,465,894.99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10,741,274.54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65,207,169.53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Berriozábal</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36,182,758.16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24,054,638.93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60,237,397.09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Bochil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65,227,032.69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17,070,387.04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82,297,419.73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El Bosque</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66,428,332.97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10,339,054.70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76,767,387.67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Cacahoatán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58,439,839.22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24,406,720.49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82,846,559.71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Catazajá</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21,455,578.22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9,548,542.34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31,004,120.56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Cintalapa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97,364,736.12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43,510,490.26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140,875,226.38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Coapilla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19,296,564.42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4,704,077.65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24,000,642.07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019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Comitán de Domínguez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93,472,518.39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78,557,094.66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172,029,613.05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La Concordia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122,387,549.69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24,557,692.14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146,945,241.83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Copainalá</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28,098,455.77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11,726,768.78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39,825,224.55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Chalchihuitán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72,563,615.24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7,814,317.58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80,377,932.82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Chamula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276,223,726.02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42,863,150.38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319,086,876.40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Chanal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53,523,146.85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6,026,055.01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59,549,201.86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Chapultenango</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18,783,952.00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4,084,592.29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22,868,544.29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Chenalhó</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146,455,544.63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20,117,118.64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166,572,663.27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Chiapa de Corzo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83,739,534.03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48,802,856.27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132,542,390.30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Chiapilla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5,643,382.20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3,011,077.69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w:t>
            </w:r>
            <w:r w:rsidRPr="00DA793D">
              <w:rPr>
                <w:rFonts w:ascii="Arial" w:eastAsia="Times New Roman" w:hAnsi="Arial" w:cs="Arial"/>
                <w:sz w:val="16"/>
                <w:szCs w:val="18"/>
                <w:lang w:eastAsia="es-MX"/>
              </w:rPr>
              <w:t xml:space="preserve"> 8,654,459.89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029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Chicoasén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6,684,897.27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2,795,483.41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w:t>
            </w:r>
            <w:r w:rsidRPr="00DA793D">
              <w:rPr>
                <w:rFonts w:ascii="Arial" w:eastAsia="Times New Roman" w:hAnsi="Arial" w:cs="Arial"/>
                <w:sz w:val="16"/>
                <w:szCs w:val="18"/>
                <w:lang w:eastAsia="es-MX"/>
              </w:rPr>
              <w:t xml:space="preserve">   9,480,380.68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Chicomuselo</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89,656,173.46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17,556,727.72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107,212,901.18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Chilón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512,883,138.44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62,145,746.42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575,028,884.86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Escuintla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52,494,553.65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16,750,616.80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69,245,170.45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Francisco León</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20,430,326.45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3,899,638.09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24,329,964.54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Frontera Comalapa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91,811,309.83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37,331,792.36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129,143,102.19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Frontera Hidalgo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11,891,283.03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7,055,559.49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18,946,842.52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La Grandeza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32,760,063.99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4,051,166.89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36,811,230.88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Huehuetán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33,280,923.26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18,631,356.52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51,912,279.78 </w:t>
            </w:r>
          </w:p>
        </w:tc>
      </w:tr>
      <w:tr w:rsidR="00536B64" w:rsidRPr="00DA793D" w:rsidTr="00536B64">
        <w:trPr>
          <w:trHeight w:val="255"/>
        </w:trPr>
        <w:tc>
          <w:tcPr>
            <w:tcW w:w="846" w:type="dxa"/>
            <w:tcBorders>
              <w:top w:val="nil"/>
              <w:left w:val="single" w:sz="4" w:space="0" w:color="auto"/>
              <w:bottom w:val="single" w:sz="4" w:space="0" w:color="375623"/>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038</w:t>
            </w:r>
          </w:p>
        </w:tc>
        <w:tc>
          <w:tcPr>
            <w:tcW w:w="2738" w:type="dxa"/>
            <w:tcBorders>
              <w:top w:val="nil"/>
              <w:left w:val="nil"/>
              <w:bottom w:val="single" w:sz="4" w:space="0" w:color="375623"/>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Huixtán</w:t>
            </w:r>
            <w:proofErr w:type="spellEnd"/>
          </w:p>
        </w:tc>
        <w:tc>
          <w:tcPr>
            <w:tcW w:w="1786" w:type="dxa"/>
            <w:tcBorders>
              <w:top w:val="nil"/>
              <w:left w:val="nil"/>
              <w:bottom w:val="single" w:sz="4" w:space="0" w:color="375623"/>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86,485,007.52 </w:t>
            </w:r>
          </w:p>
        </w:tc>
        <w:tc>
          <w:tcPr>
            <w:tcW w:w="1608" w:type="dxa"/>
            <w:tcBorders>
              <w:top w:val="nil"/>
              <w:left w:val="nil"/>
              <w:bottom w:val="single" w:sz="4" w:space="0" w:color="375623"/>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11,981,359.46 </w:t>
            </w:r>
          </w:p>
        </w:tc>
        <w:tc>
          <w:tcPr>
            <w:tcW w:w="1771" w:type="dxa"/>
            <w:tcBorders>
              <w:top w:val="nil"/>
              <w:left w:val="nil"/>
              <w:bottom w:val="single" w:sz="4" w:space="0" w:color="375623"/>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98,466,366.98 </w:t>
            </w:r>
          </w:p>
        </w:tc>
      </w:tr>
      <w:tr w:rsidR="00536B64" w:rsidRPr="00DA793D" w:rsidTr="00D516EB">
        <w:trPr>
          <w:trHeight w:val="255"/>
        </w:trPr>
        <w:tc>
          <w:tcPr>
            <w:tcW w:w="846" w:type="dxa"/>
            <w:tcBorders>
              <w:top w:val="single" w:sz="4" w:space="0" w:color="375623"/>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039</w:t>
            </w:r>
          </w:p>
        </w:tc>
        <w:tc>
          <w:tcPr>
            <w:tcW w:w="2738" w:type="dxa"/>
            <w:tcBorders>
              <w:top w:val="single" w:sz="4" w:space="0" w:color="375623"/>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Huitiupán</w:t>
            </w:r>
            <w:proofErr w:type="spellEnd"/>
          </w:p>
        </w:tc>
        <w:tc>
          <w:tcPr>
            <w:tcW w:w="1786" w:type="dxa"/>
            <w:tcBorders>
              <w:top w:val="single" w:sz="4" w:space="0" w:color="375623"/>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85,912,539.92 </w:t>
            </w:r>
          </w:p>
        </w:tc>
        <w:tc>
          <w:tcPr>
            <w:tcW w:w="1608" w:type="dxa"/>
            <w:tcBorders>
              <w:top w:val="single" w:sz="4" w:space="0" w:color="375623"/>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12,554,606.19 </w:t>
            </w:r>
          </w:p>
        </w:tc>
        <w:tc>
          <w:tcPr>
            <w:tcW w:w="1771" w:type="dxa"/>
            <w:tcBorders>
              <w:top w:val="single" w:sz="4" w:space="0" w:color="375623"/>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98,467,146.11 </w:t>
            </w:r>
          </w:p>
        </w:tc>
      </w:tr>
      <w:tr w:rsidR="00536B64" w:rsidRPr="00DA793D" w:rsidTr="00D516EB">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lastRenderedPageBreak/>
              <w:t>040</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Huixtla</w:t>
            </w:r>
            <w:proofErr w:type="spellEnd"/>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34,840,508.99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28,611,644.47 </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63,452,153.46 </w:t>
            </w:r>
          </w:p>
        </w:tc>
      </w:tr>
      <w:tr w:rsidR="00536B64" w:rsidRPr="00DA793D" w:rsidTr="00D516EB">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041</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La Independencia</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110,037,672.05 </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22,988,923.49 </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133,026,595.54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Ixhuatán</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28,026,420.48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5,704,056.26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33,730,476.74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Ixtacomitán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16,892,290.52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5,668,959.61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22,561,250.13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Ixtapa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70,938,661.35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13,658,203.83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84,596,865.18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Ixtapangajoya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7,745,517.66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3,051,745.33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10,797,262.99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Jiquipilas</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41,377,268.49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21,068,073.17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62,445,341.66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Jitotol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50,921,149.65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10,408,134.02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61,329,283.67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Juárez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14,599,116.40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11,745,709.83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26,344,826.23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049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Larráinzar</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86,224,822.07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11,336,247.87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97,561,069.94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La Libertad</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5,909,641.19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2,770,971.37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Pr>
                <w:rFonts w:ascii="Arial" w:eastAsia="Times New Roman" w:hAnsi="Arial" w:cs="Arial"/>
                <w:sz w:val="16"/>
                <w:szCs w:val="18"/>
                <w:lang w:eastAsia="es-MX"/>
              </w:rPr>
              <w:t xml:space="preserve">               </w:t>
            </w:r>
            <w:r w:rsidRPr="00DA793D">
              <w:rPr>
                <w:rFonts w:ascii="Arial" w:eastAsia="Times New Roman" w:hAnsi="Arial" w:cs="Arial"/>
                <w:sz w:val="16"/>
                <w:szCs w:val="18"/>
                <w:lang w:eastAsia="es-MX"/>
              </w:rPr>
              <w:t xml:space="preserve">8,680,612.56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Mapastepec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37,662,259.92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24,463,543.74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62,125,803.66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Las Margaritas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372,597,671.73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62,106,750.02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434,704,421.75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Mazapa</w:t>
            </w:r>
            <w:proofErr w:type="spellEnd"/>
            <w:r w:rsidRPr="00DA793D">
              <w:rPr>
                <w:rFonts w:ascii="Arial" w:eastAsia="Times New Roman" w:hAnsi="Arial" w:cs="Arial"/>
                <w:sz w:val="16"/>
                <w:szCs w:val="18"/>
                <w:lang w:eastAsia="es-MX"/>
              </w:rPr>
              <w:t xml:space="preserve"> de Madero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23,786,891.26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4,341,411.37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28,128,302.63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Mazatán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23,988,455.74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14,803,583.19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38,792,038.93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Metapa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3,558,561.23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2,803,839.73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Pr>
                <w:rFonts w:ascii="Arial" w:eastAsia="Times New Roman" w:hAnsi="Arial" w:cs="Arial"/>
                <w:sz w:val="16"/>
                <w:szCs w:val="18"/>
                <w:lang w:eastAsia="es-MX"/>
              </w:rPr>
              <w:t xml:space="preserve">               </w:t>
            </w:r>
            <w:r w:rsidRPr="00DA793D">
              <w:rPr>
                <w:rFonts w:ascii="Arial" w:eastAsia="Times New Roman" w:hAnsi="Arial" w:cs="Arial"/>
                <w:sz w:val="16"/>
                <w:szCs w:val="18"/>
                <w:lang w:eastAsia="es-MX"/>
              </w:rPr>
              <w:t xml:space="preserve">6,362,400.96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Mitontic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30,144,092.38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6,215,466.01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36,359,558.39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Motozintla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173,132,487.64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38,505,583.40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211,638,071.04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Nicolás Ruiz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9,736,414.90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2,404,962.49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12,141,377.39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059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r w:rsidRPr="00DA793D">
              <w:rPr>
                <w:rFonts w:ascii="Arial" w:eastAsia="Times New Roman" w:hAnsi="Arial" w:cs="Arial"/>
                <w:sz w:val="16"/>
                <w:szCs w:val="18"/>
                <w:lang w:eastAsia="es-MX"/>
              </w:rPr>
              <w:t>Ocosingo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740,460,596.10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110,792,617.09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851,253,213.19 </w:t>
            </w:r>
          </w:p>
        </w:tc>
      </w:tr>
      <w:tr w:rsidR="00536B64" w:rsidRPr="00DA793D"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center"/>
              <w:rPr>
                <w:rFonts w:ascii="Arial" w:eastAsia="Times New Roman" w:hAnsi="Arial" w:cs="Arial"/>
                <w:sz w:val="16"/>
                <w:szCs w:val="18"/>
                <w:lang w:eastAsia="es-MX"/>
              </w:rPr>
            </w:pPr>
            <w:r w:rsidRPr="00DA793D">
              <w:rPr>
                <w:rFonts w:ascii="Arial" w:eastAsia="Times New Roman" w:hAnsi="Arial" w:cs="Arial"/>
                <w:sz w:val="16"/>
                <w:szCs w:val="18"/>
                <w:lang w:eastAsia="es-MX"/>
              </w:rPr>
              <w:t>060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rPr>
                <w:rFonts w:ascii="Arial" w:eastAsia="Times New Roman" w:hAnsi="Arial" w:cs="Arial"/>
                <w:sz w:val="16"/>
                <w:szCs w:val="18"/>
                <w:lang w:eastAsia="es-MX"/>
              </w:rPr>
            </w:pPr>
            <w:proofErr w:type="spellStart"/>
            <w:r w:rsidRPr="00DA793D">
              <w:rPr>
                <w:rFonts w:ascii="Arial" w:eastAsia="Times New Roman" w:hAnsi="Arial" w:cs="Arial"/>
                <w:sz w:val="16"/>
                <w:szCs w:val="18"/>
                <w:lang w:eastAsia="es-MX"/>
              </w:rPr>
              <w:t>Ocotepec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38,959,374.53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20"/>
                <w:lang w:eastAsia="es-MX"/>
              </w:rPr>
            </w:pPr>
            <w:r w:rsidRPr="00DA793D">
              <w:rPr>
                <w:rFonts w:ascii="Arial" w:eastAsia="Times New Roman" w:hAnsi="Arial" w:cs="Arial"/>
                <w:sz w:val="16"/>
                <w:szCs w:val="20"/>
                <w:lang w:eastAsia="es-MX"/>
              </w:rPr>
              <w:t xml:space="preserve">         6,617,128.70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DA793D" w:rsidRDefault="00536B64" w:rsidP="00536B64">
            <w:pPr>
              <w:spacing w:after="0" w:line="240" w:lineRule="auto"/>
              <w:jc w:val="right"/>
              <w:rPr>
                <w:rFonts w:ascii="Arial" w:eastAsia="Times New Roman" w:hAnsi="Arial" w:cs="Arial"/>
                <w:sz w:val="16"/>
                <w:szCs w:val="18"/>
                <w:lang w:eastAsia="es-MX"/>
              </w:rPr>
            </w:pPr>
            <w:r w:rsidRPr="00DA793D">
              <w:rPr>
                <w:rFonts w:ascii="Arial" w:eastAsia="Times New Roman" w:hAnsi="Arial" w:cs="Arial"/>
                <w:sz w:val="16"/>
                <w:szCs w:val="18"/>
                <w:lang w:eastAsia="es-MX"/>
              </w:rPr>
              <w:t xml:space="preserve">             45,576,503.23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Ocozocoautla de Espinosa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122,441,632.47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45,714,342.94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168,155,975.41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Ostuacán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28,013,220.67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9,507,874.70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37,521,095.37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Osumacinta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6,765,089.82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2,112,489.61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Pr>
                <w:rFonts w:ascii="Arial" w:eastAsia="Times New Roman" w:hAnsi="Arial" w:cs="Arial"/>
                <w:sz w:val="16"/>
                <w:szCs w:val="18"/>
                <w:lang w:eastAsia="es-MX"/>
              </w:rPr>
              <w:t xml:space="preserve">               </w:t>
            </w:r>
            <w:r w:rsidRPr="005267D4">
              <w:rPr>
                <w:rFonts w:ascii="Arial" w:eastAsia="Times New Roman" w:hAnsi="Arial" w:cs="Arial"/>
                <w:sz w:val="16"/>
                <w:szCs w:val="18"/>
                <w:lang w:eastAsia="es-MX"/>
              </w:rPr>
              <w:t xml:space="preserve">8,877,579.43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Oxchuc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190,482,847.41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24,149,901.42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214,632,748.83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Palenque</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258,147,796.59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61,791,436.46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319,939,233.05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Pantelhó</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95,546,427.35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11,469,949.71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107,016,377.06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Pantepec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29,171,854.64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6,055,580.78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35,227,435.42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Pichucalco</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21,996,770.33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16,608,558.52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38,605,328.85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069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Pijijiapan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54,707,695.79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27,898,567.86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82,606,263.65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El Porvenir</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54,884,952.17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7,354,160.30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62,239,112.47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Villa </w:t>
            </w:r>
            <w:proofErr w:type="spellStart"/>
            <w:r w:rsidRPr="005267D4">
              <w:rPr>
                <w:rFonts w:ascii="Arial" w:eastAsia="Times New Roman" w:hAnsi="Arial" w:cs="Arial"/>
                <w:sz w:val="16"/>
                <w:szCs w:val="18"/>
                <w:lang w:eastAsia="es-MX"/>
              </w:rPr>
              <w:t>Comaltitlán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38,231,062.52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15,542,286.04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53,773,348.56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Pueblo Nuevo </w:t>
            </w:r>
            <w:proofErr w:type="spellStart"/>
            <w:r w:rsidRPr="005267D4">
              <w:rPr>
                <w:rFonts w:ascii="Arial" w:eastAsia="Times New Roman" w:hAnsi="Arial" w:cs="Arial"/>
                <w:sz w:val="16"/>
                <w:szCs w:val="18"/>
                <w:lang w:eastAsia="es-MX"/>
              </w:rPr>
              <w:t>Solistahuacán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85,163,823.00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17,311,607.56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102,475,430.56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Rayón</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21,287,672.75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5,014,934.53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26,302,607.28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Reforma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14,431,888.90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22,679,737.97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37,111,626.87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Las Rosas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50,229,512.90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14,222,537.08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64,452,049.98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Sabanilla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119,195,346.44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14,031,454.83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133,226,801.27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Salto de Agua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186,869,611.32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31,895,139.79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218,764,751.11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San Cristóbal de las Casas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170,833,389.50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103,572,715.79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274,406,105.29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079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San Fernando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34,676,364.46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18,417,433.48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53,093,797.94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Siltepec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117,760,456.55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21,249,127.85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139,009,584.40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Simojovel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170,359,184.53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22,449,102.17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192,808,286.70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Sitalá</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57,533,061.67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6,834,951.37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64,368,013.04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Socoltenango</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32,078,808.21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9,540,186.02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41,618,994.23 </w:t>
            </w:r>
          </w:p>
        </w:tc>
      </w:tr>
      <w:tr w:rsidR="00536B64" w:rsidRPr="005267D4" w:rsidTr="00536B64">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084</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Solosuchiapa</w:t>
            </w:r>
            <w:proofErr w:type="spellEnd"/>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11,407,470.44 </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4,492,940.17 </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15,900,410.61 </w:t>
            </w:r>
          </w:p>
        </w:tc>
      </w:tr>
      <w:tr w:rsidR="00536B64" w:rsidRPr="005267D4" w:rsidTr="00D516E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Soyaló</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17,324,443.92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5,426,067.85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22,750,511.77 </w:t>
            </w:r>
          </w:p>
        </w:tc>
      </w:tr>
      <w:tr w:rsidR="00536B64" w:rsidRPr="005267D4" w:rsidTr="00D516EB">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lastRenderedPageBreak/>
              <w:t>086</w:t>
            </w:r>
          </w:p>
        </w:tc>
        <w:tc>
          <w:tcPr>
            <w:tcW w:w="2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Suchiapa</w:t>
            </w:r>
            <w:proofErr w:type="spellEnd"/>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25,323,114.39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11,723,983.34 </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37,047,097.73 </w:t>
            </w:r>
          </w:p>
        </w:tc>
      </w:tr>
      <w:tr w:rsidR="00536B64" w:rsidRPr="005267D4" w:rsidTr="00D516EB">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087</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Suchiate</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30,366,493.30 </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19,529,387.44 </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49,895,880.74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Sunuapa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2,948,458.84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1,245,098.76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Pr>
                <w:rFonts w:ascii="Arial" w:eastAsia="Times New Roman" w:hAnsi="Arial" w:cs="Arial"/>
                <w:sz w:val="16"/>
                <w:szCs w:val="18"/>
                <w:lang w:eastAsia="es-MX"/>
              </w:rPr>
              <w:t xml:space="preserve">               </w:t>
            </w:r>
            <w:r w:rsidRPr="005267D4">
              <w:rPr>
                <w:rFonts w:ascii="Arial" w:eastAsia="Times New Roman" w:hAnsi="Arial" w:cs="Arial"/>
                <w:sz w:val="16"/>
                <w:szCs w:val="18"/>
                <w:lang w:eastAsia="es-MX"/>
              </w:rPr>
              <w:t xml:space="preserve">4,193,557.60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089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Tapachula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179,564,478.80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178,520,416.96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358,084,895.76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Tapalapa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7,764,137.29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2,295,772.68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10,059,909.97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Tapilula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14,185,886.43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6,779,799.37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20,965,685.80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Tecpatán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27,822,022.29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11,027,062.23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38,849,084.52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Tenejapa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157,957,541.59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22,432,946.57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180,390,488.16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Teopisca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73,940,398.39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20,950,526.93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94,890,925.32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Tila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340,849,885.41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39,794,135.25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380,644,020.66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Tonalá</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67,036,206.23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47,126,568.95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114,162,775.18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Totolapa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14,589,813.91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3,551,456.05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18,141,269.96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099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La Trinitaria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165,479,388.53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40,538,966.13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206,018,354.66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Tumbalá</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136,970,010.89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17,672,602.60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154,642,613.49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Tuxtla Gutiérrez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92,459,782.35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308,279,759.49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400,739,541.84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Tuxtla Chico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38,804,892.13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21,022,948.85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59,827,840.98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Tuzantán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33,369,332.03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15,674,873.79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49,044,205.82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Tzimol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24,877,651.72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7,804,289.90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32,681,941.62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Unión Juárez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18,354,122.76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7,848,857.29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26,202,980.05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Venustiano Carranza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136,898,725.93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34,172,528.36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171,071,254.29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Villa Corzo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109,938,588.91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33,649,419.80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143,588,008.71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Villaflores</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138,209,220.76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54,939,215.28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193,148,436.04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109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Yajalón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95,281,707.20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18,956,697.76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114,238,404.96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San Lucas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20,669,443.65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3,751,451.77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24,420,895.42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Zinacantán</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110,669,478.33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20,327,699.08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130,997,177.41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San Juan </w:t>
            </w:r>
            <w:proofErr w:type="spellStart"/>
            <w:r w:rsidRPr="005267D4">
              <w:rPr>
                <w:rFonts w:ascii="Arial" w:eastAsia="Times New Roman" w:hAnsi="Arial" w:cs="Arial"/>
                <w:sz w:val="16"/>
                <w:szCs w:val="18"/>
                <w:lang w:eastAsia="es-MX"/>
              </w:rPr>
              <w:t>Cancuc</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154,580,153.45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16,164,556.84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170,744,710.29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Aldama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19,818,535.52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2,825,566.33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22,644,101.85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114</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Benemérito de las Américas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35,775,687.09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9,627,649.34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45,403,336.43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115</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Maravilla </w:t>
            </w:r>
            <w:proofErr w:type="spellStart"/>
            <w:r w:rsidRPr="005267D4">
              <w:rPr>
                <w:rFonts w:ascii="Arial" w:eastAsia="Times New Roman" w:hAnsi="Arial" w:cs="Arial"/>
                <w:sz w:val="16"/>
                <w:szCs w:val="18"/>
                <w:lang w:eastAsia="es-MX"/>
              </w:rPr>
              <w:t>Tenejapa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45,897,071.82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6,379,250.78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52,276,322.60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116</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Marqués de Comillas</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40,349,075.58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5,490,690.37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45,839,765.95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117</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Montecristo de Guerrero</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26,147,463.03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3,843,928.93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29,991,391.96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118</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San Andrés </w:t>
            </w:r>
            <w:proofErr w:type="spellStart"/>
            <w:r w:rsidRPr="005267D4">
              <w:rPr>
                <w:rFonts w:ascii="Arial" w:eastAsia="Times New Roman" w:hAnsi="Arial" w:cs="Arial"/>
                <w:sz w:val="16"/>
                <w:szCs w:val="18"/>
                <w:lang w:eastAsia="es-MX"/>
              </w:rPr>
              <w:t>Duraznal</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15,284,102.32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2,531,979.25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17,816,081.57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119</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Santiago el Pinar</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10,459,638.61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1,807,760.77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12,267,399.38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120</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Belisario Domínguez</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1,941,106.98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852,349.77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Pr>
                <w:rFonts w:ascii="Arial" w:eastAsia="Times New Roman" w:hAnsi="Arial" w:cs="Arial"/>
                <w:sz w:val="16"/>
                <w:szCs w:val="18"/>
                <w:lang w:eastAsia="es-MX"/>
              </w:rPr>
              <w:t xml:space="preserve">               </w:t>
            </w:r>
            <w:r w:rsidRPr="005267D4">
              <w:rPr>
                <w:rFonts w:ascii="Arial" w:eastAsia="Times New Roman" w:hAnsi="Arial" w:cs="Arial"/>
                <w:sz w:val="16"/>
                <w:szCs w:val="18"/>
                <w:lang w:eastAsia="es-MX"/>
              </w:rPr>
              <w:t xml:space="preserve">2,793,456.75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121</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Emiliano Zapata</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15,196,854.14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5,751,409.09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20,948,263.23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122</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proofErr w:type="spellStart"/>
            <w:r w:rsidRPr="005267D4">
              <w:rPr>
                <w:rFonts w:ascii="Arial" w:eastAsia="Times New Roman" w:hAnsi="Arial" w:cs="Arial"/>
                <w:sz w:val="16"/>
                <w:szCs w:val="18"/>
                <w:lang w:eastAsia="es-MX"/>
              </w:rPr>
              <w:t>Mezcalapa</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29,869,703.56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11,838,744.03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41,708,447.59 </w:t>
            </w:r>
          </w:p>
        </w:tc>
      </w:tr>
      <w:tr w:rsidR="00536B64" w:rsidRPr="005267D4" w:rsidTr="00536B64">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center"/>
              <w:rPr>
                <w:rFonts w:ascii="Arial" w:eastAsia="Times New Roman" w:hAnsi="Arial" w:cs="Arial"/>
                <w:sz w:val="16"/>
                <w:szCs w:val="18"/>
                <w:lang w:eastAsia="es-MX"/>
              </w:rPr>
            </w:pPr>
            <w:r w:rsidRPr="005267D4">
              <w:rPr>
                <w:rFonts w:ascii="Arial" w:eastAsia="Times New Roman" w:hAnsi="Arial" w:cs="Arial"/>
                <w:sz w:val="16"/>
                <w:szCs w:val="18"/>
                <w:lang w:eastAsia="es-MX"/>
              </w:rPr>
              <w:t>123</w:t>
            </w:r>
          </w:p>
        </w:tc>
        <w:tc>
          <w:tcPr>
            <w:tcW w:w="273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rPr>
                <w:rFonts w:ascii="Arial" w:eastAsia="Times New Roman" w:hAnsi="Arial" w:cs="Arial"/>
                <w:sz w:val="16"/>
                <w:szCs w:val="18"/>
                <w:lang w:eastAsia="es-MX"/>
              </w:rPr>
            </w:pPr>
            <w:r w:rsidRPr="005267D4">
              <w:rPr>
                <w:rFonts w:ascii="Arial" w:eastAsia="Times New Roman" w:hAnsi="Arial" w:cs="Arial"/>
                <w:sz w:val="16"/>
                <w:szCs w:val="18"/>
                <w:lang w:eastAsia="es-MX"/>
              </w:rPr>
              <w:t>El Parral</w:t>
            </w:r>
          </w:p>
        </w:tc>
        <w:tc>
          <w:tcPr>
            <w:tcW w:w="1786"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25,618,018.31 </w:t>
            </w:r>
          </w:p>
        </w:tc>
        <w:tc>
          <w:tcPr>
            <w:tcW w:w="1608"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20"/>
                <w:lang w:eastAsia="es-MX"/>
              </w:rPr>
            </w:pPr>
            <w:r w:rsidRPr="005267D4">
              <w:rPr>
                <w:rFonts w:ascii="Arial" w:eastAsia="Times New Roman" w:hAnsi="Arial" w:cs="Arial"/>
                <w:sz w:val="16"/>
                <w:szCs w:val="20"/>
                <w:lang w:eastAsia="es-MX"/>
              </w:rPr>
              <w:t xml:space="preserve">         7,841,058.01 </w:t>
            </w:r>
          </w:p>
        </w:tc>
        <w:tc>
          <w:tcPr>
            <w:tcW w:w="1771" w:type="dxa"/>
            <w:tcBorders>
              <w:top w:val="nil"/>
              <w:left w:val="nil"/>
              <w:bottom w:val="single" w:sz="4" w:space="0" w:color="auto"/>
              <w:right w:val="single" w:sz="4" w:space="0" w:color="auto"/>
            </w:tcBorders>
            <w:shd w:val="clear" w:color="auto" w:fill="auto"/>
            <w:noWrap/>
            <w:vAlign w:val="center"/>
            <w:hideMark/>
          </w:tcPr>
          <w:p w:rsidR="00536B64" w:rsidRPr="005267D4" w:rsidRDefault="00536B64" w:rsidP="00536B64">
            <w:pPr>
              <w:spacing w:after="0" w:line="240" w:lineRule="auto"/>
              <w:jc w:val="right"/>
              <w:rPr>
                <w:rFonts w:ascii="Arial" w:eastAsia="Times New Roman" w:hAnsi="Arial" w:cs="Arial"/>
                <w:sz w:val="16"/>
                <w:szCs w:val="18"/>
                <w:lang w:eastAsia="es-MX"/>
              </w:rPr>
            </w:pPr>
            <w:r w:rsidRPr="005267D4">
              <w:rPr>
                <w:rFonts w:ascii="Arial" w:eastAsia="Times New Roman" w:hAnsi="Arial" w:cs="Arial"/>
                <w:sz w:val="16"/>
                <w:szCs w:val="18"/>
                <w:lang w:eastAsia="es-MX"/>
              </w:rPr>
              <w:t xml:space="preserve">             33,459,076.32 </w:t>
            </w:r>
          </w:p>
        </w:tc>
      </w:tr>
    </w:tbl>
    <w:p w:rsidR="00536B64" w:rsidRPr="00B75D74" w:rsidRDefault="00536B64" w:rsidP="00B75D74">
      <w:pPr>
        <w:ind w:left="6372" w:firstLine="708"/>
        <w:rPr>
          <w:b/>
          <w:sz w:val="16"/>
          <w:szCs w:val="16"/>
        </w:rPr>
      </w:pPr>
    </w:p>
    <w:p w:rsidR="00D307CB" w:rsidRDefault="00D307CB" w:rsidP="009E13D8">
      <w:pPr>
        <w:jc w:val="both"/>
        <w:rPr>
          <w:b/>
        </w:rPr>
      </w:pPr>
    </w:p>
    <w:p w:rsidR="00F1486E" w:rsidRDefault="00F1486E" w:rsidP="009E13D8">
      <w:pPr>
        <w:jc w:val="both"/>
        <w:rPr>
          <w:b/>
        </w:rPr>
      </w:pPr>
    </w:p>
    <w:p w:rsidR="00F10D95" w:rsidRDefault="00F10D95" w:rsidP="009E13D8">
      <w:pPr>
        <w:jc w:val="both"/>
        <w:rPr>
          <w:b/>
        </w:rPr>
      </w:pPr>
    </w:p>
    <w:tbl>
      <w:tblPr>
        <w:tblW w:w="5000" w:type="pct"/>
        <w:tblCellMar>
          <w:left w:w="70" w:type="dxa"/>
          <w:right w:w="70" w:type="dxa"/>
        </w:tblCellMar>
        <w:tblLook w:val="04A0" w:firstRow="1" w:lastRow="0" w:firstColumn="1" w:lastColumn="0" w:noHBand="0" w:noVBand="1"/>
      </w:tblPr>
      <w:tblGrid>
        <w:gridCol w:w="313"/>
        <w:gridCol w:w="1594"/>
        <w:gridCol w:w="916"/>
        <w:gridCol w:w="1076"/>
        <w:gridCol w:w="839"/>
        <w:gridCol w:w="605"/>
        <w:gridCol w:w="795"/>
        <w:gridCol w:w="1020"/>
        <w:gridCol w:w="892"/>
        <w:gridCol w:w="928"/>
      </w:tblGrid>
      <w:tr w:rsidR="00F10D95" w:rsidRPr="00536B64" w:rsidTr="000305F4">
        <w:trPr>
          <w:trHeight w:val="119"/>
          <w:tblHeader/>
        </w:trPr>
        <w:tc>
          <w:tcPr>
            <w:tcW w:w="5000" w:type="pct"/>
            <w:gridSpan w:val="10"/>
            <w:tcBorders>
              <w:bottom w:val="single" w:sz="4" w:space="0" w:color="auto"/>
            </w:tcBorders>
            <w:shd w:val="clear" w:color="auto" w:fill="auto"/>
            <w:noWrap/>
            <w:vAlign w:val="center"/>
          </w:tcPr>
          <w:p w:rsidR="000305F4" w:rsidRDefault="000305F4" w:rsidP="00F10D95">
            <w:pPr>
              <w:spacing w:after="0" w:line="240" w:lineRule="auto"/>
              <w:jc w:val="center"/>
              <w:rPr>
                <w:rFonts w:ascii="Arial" w:eastAsia="Times New Roman" w:hAnsi="Arial" w:cs="Arial"/>
                <w:b/>
                <w:bCs/>
                <w:sz w:val="10"/>
                <w:szCs w:val="16"/>
                <w:lang w:eastAsia="es-MX"/>
              </w:rPr>
            </w:pPr>
          </w:p>
          <w:p w:rsidR="000305F4" w:rsidRDefault="000305F4" w:rsidP="00F10D95">
            <w:pPr>
              <w:spacing w:after="0" w:line="240" w:lineRule="auto"/>
              <w:jc w:val="center"/>
              <w:rPr>
                <w:rFonts w:ascii="Arial" w:eastAsia="Times New Roman" w:hAnsi="Arial" w:cs="Arial"/>
                <w:b/>
                <w:bCs/>
                <w:sz w:val="10"/>
                <w:szCs w:val="16"/>
                <w:lang w:eastAsia="es-MX"/>
              </w:rPr>
            </w:pPr>
          </w:p>
          <w:p w:rsidR="00F10D95" w:rsidRPr="000305F4" w:rsidRDefault="00F10D95" w:rsidP="00F10D95">
            <w:pPr>
              <w:spacing w:after="0" w:line="240" w:lineRule="auto"/>
              <w:jc w:val="center"/>
              <w:rPr>
                <w:rFonts w:ascii="Arial" w:eastAsia="Times New Roman" w:hAnsi="Arial" w:cs="Arial"/>
                <w:b/>
                <w:bCs/>
                <w:sz w:val="12"/>
                <w:szCs w:val="16"/>
                <w:lang w:eastAsia="es-MX"/>
              </w:rPr>
            </w:pPr>
            <w:r w:rsidRPr="000305F4">
              <w:rPr>
                <w:rFonts w:ascii="Arial" w:eastAsia="Times New Roman" w:hAnsi="Arial" w:cs="Arial"/>
                <w:b/>
                <w:bCs/>
                <w:sz w:val="12"/>
                <w:szCs w:val="16"/>
                <w:lang w:eastAsia="es-MX"/>
              </w:rPr>
              <w:t>Estimación de los recursos a Municipios, provenientes de Participaciones del Ramo General 28 para el Ejercicio Fiscal 2016</w:t>
            </w:r>
          </w:p>
          <w:p w:rsidR="000305F4" w:rsidRDefault="000305F4" w:rsidP="00F10D95">
            <w:pPr>
              <w:spacing w:after="0" w:line="240" w:lineRule="auto"/>
              <w:jc w:val="center"/>
              <w:rPr>
                <w:rFonts w:ascii="Arial" w:eastAsia="Times New Roman" w:hAnsi="Arial" w:cs="Arial"/>
                <w:b/>
                <w:bCs/>
                <w:sz w:val="10"/>
                <w:szCs w:val="16"/>
                <w:lang w:eastAsia="es-MX"/>
              </w:rPr>
            </w:pPr>
          </w:p>
          <w:p w:rsidR="000305F4" w:rsidRPr="00536B64" w:rsidRDefault="000305F4" w:rsidP="00F10D95">
            <w:pPr>
              <w:spacing w:after="0" w:line="240" w:lineRule="auto"/>
              <w:jc w:val="center"/>
              <w:rPr>
                <w:rFonts w:ascii="Arial" w:eastAsia="Times New Roman" w:hAnsi="Arial" w:cs="Arial"/>
                <w:b/>
                <w:bCs/>
                <w:sz w:val="10"/>
                <w:szCs w:val="16"/>
                <w:lang w:eastAsia="es-MX"/>
              </w:rPr>
            </w:pPr>
          </w:p>
        </w:tc>
      </w:tr>
      <w:tr w:rsidR="00536B64" w:rsidRPr="00536B64" w:rsidTr="000305F4">
        <w:trPr>
          <w:trHeight w:val="119"/>
          <w:tblHeader/>
        </w:trPr>
        <w:tc>
          <w:tcPr>
            <w:tcW w:w="174"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36B64" w:rsidRPr="00536B64" w:rsidRDefault="000305F4" w:rsidP="00536B64">
            <w:pPr>
              <w:spacing w:after="0" w:line="240" w:lineRule="auto"/>
              <w:jc w:val="center"/>
              <w:rPr>
                <w:rFonts w:ascii="Arial" w:eastAsia="Times New Roman" w:hAnsi="Arial" w:cs="Arial"/>
                <w:b/>
                <w:bCs/>
                <w:sz w:val="10"/>
                <w:szCs w:val="16"/>
                <w:lang w:eastAsia="es-MX"/>
              </w:rPr>
            </w:pPr>
            <w:r>
              <w:rPr>
                <w:noProof/>
                <w:lang w:eastAsia="es-MX"/>
              </w:rPr>
              <w:drawing>
                <wp:anchor distT="0" distB="0" distL="114300" distR="114300" simplePos="0" relativeHeight="252094464" behindDoc="0" locked="0" layoutInCell="1" allowOverlap="1" wp14:anchorId="65204063" wp14:editId="215311AC">
                  <wp:simplePos x="0" y="0"/>
                  <wp:positionH relativeFrom="column">
                    <wp:posOffset>5080</wp:posOffset>
                  </wp:positionH>
                  <wp:positionV relativeFrom="paragraph">
                    <wp:posOffset>-549910</wp:posOffset>
                  </wp:positionV>
                  <wp:extent cx="333375" cy="403225"/>
                  <wp:effectExtent l="0" t="0" r="9525"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870" b="7005"/>
                          <a:stretch>
                            <a:fillRect/>
                          </a:stretch>
                        </pic:blipFill>
                        <pic:spPr bwMode="auto">
                          <a:xfrm>
                            <a:off x="0" y="0"/>
                            <a:ext cx="33337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B64" w:rsidRPr="00536B64">
              <w:rPr>
                <w:rFonts w:ascii="Arial" w:eastAsia="Times New Roman" w:hAnsi="Arial" w:cs="Arial"/>
                <w:b/>
                <w:bCs/>
                <w:sz w:val="10"/>
                <w:szCs w:val="16"/>
                <w:lang w:eastAsia="es-MX"/>
              </w:rPr>
              <w:t>No.</w:t>
            </w:r>
          </w:p>
        </w:tc>
        <w:tc>
          <w:tcPr>
            <w:tcW w:w="888"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Municipio</w:t>
            </w:r>
          </w:p>
        </w:tc>
        <w:tc>
          <w:tcPr>
            <w:tcW w:w="2924" w:type="pct"/>
            <w:gridSpan w:val="6"/>
            <w:tcBorders>
              <w:top w:val="single" w:sz="4" w:space="0" w:color="auto"/>
              <w:left w:val="nil"/>
              <w:bottom w:val="single" w:sz="8" w:space="0" w:color="auto"/>
              <w:right w:val="single" w:sz="8" w:space="0" w:color="000000"/>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Fondo General Municipal</w:t>
            </w:r>
          </w:p>
        </w:tc>
        <w:tc>
          <w:tcPr>
            <w:tcW w:w="1014" w:type="pct"/>
            <w:gridSpan w:val="2"/>
            <w:tcBorders>
              <w:top w:val="single" w:sz="4" w:space="0" w:color="auto"/>
              <w:left w:val="nil"/>
              <w:bottom w:val="single" w:sz="8" w:space="0" w:color="auto"/>
              <w:right w:val="single" w:sz="8" w:space="0" w:color="000000"/>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Fondo de Fomento Municipal</w:t>
            </w:r>
          </w:p>
        </w:tc>
      </w:tr>
      <w:tr w:rsidR="00536B64" w:rsidRPr="00536B64" w:rsidTr="00F10D95">
        <w:trPr>
          <w:trHeight w:val="119"/>
          <w:tblHeader/>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888" w:type="pct"/>
            <w:vMerge/>
            <w:tcBorders>
              <w:top w:val="single" w:sz="8" w:space="0" w:color="auto"/>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5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Coeficiente</w:t>
            </w:r>
          </w:p>
        </w:tc>
        <w:tc>
          <w:tcPr>
            <w:tcW w:w="599" w:type="pct"/>
            <w:vMerge w:val="restart"/>
            <w:tcBorders>
              <w:top w:val="nil"/>
              <w:left w:val="single" w:sz="8" w:space="0" w:color="auto"/>
              <w:bottom w:val="single" w:sz="8" w:space="0" w:color="000000"/>
              <w:right w:val="single" w:sz="8" w:space="0" w:color="auto"/>
            </w:tcBorders>
            <w:shd w:val="clear" w:color="auto" w:fill="auto"/>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Fondo</w:t>
            </w:r>
            <w:r w:rsidRPr="00536B64">
              <w:rPr>
                <w:rFonts w:ascii="Arial" w:eastAsia="Times New Roman" w:hAnsi="Arial" w:cs="Arial"/>
                <w:b/>
                <w:bCs/>
                <w:sz w:val="10"/>
                <w:szCs w:val="16"/>
                <w:lang w:eastAsia="es-MX"/>
              </w:rPr>
              <w:br/>
              <w:t>General</w:t>
            </w:r>
          </w:p>
        </w:tc>
        <w:tc>
          <w:tcPr>
            <w:tcW w:w="467" w:type="pct"/>
            <w:vMerge w:val="restart"/>
            <w:tcBorders>
              <w:top w:val="nil"/>
              <w:left w:val="single" w:sz="8" w:space="0" w:color="auto"/>
              <w:bottom w:val="single" w:sz="8" w:space="0" w:color="000000"/>
              <w:right w:val="single" w:sz="8" w:space="0" w:color="auto"/>
            </w:tcBorders>
            <w:shd w:val="clear" w:color="auto" w:fill="auto"/>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Impuestos</w:t>
            </w:r>
            <w:r w:rsidRPr="00536B64">
              <w:rPr>
                <w:rFonts w:ascii="Arial" w:eastAsia="Times New Roman" w:hAnsi="Arial" w:cs="Arial"/>
                <w:b/>
                <w:bCs/>
                <w:sz w:val="10"/>
                <w:szCs w:val="16"/>
                <w:lang w:eastAsia="es-MX"/>
              </w:rPr>
              <w:br/>
              <w:t>Especiales</w:t>
            </w:r>
          </w:p>
        </w:tc>
        <w:tc>
          <w:tcPr>
            <w:tcW w:w="337" w:type="pct"/>
            <w:vMerge w:val="restart"/>
            <w:tcBorders>
              <w:top w:val="nil"/>
              <w:left w:val="single" w:sz="8" w:space="0" w:color="auto"/>
              <w:bottom w:val="single" w:sz="8" w:space="0" w:color="000000"/>
              <w:right w:val="single" w:sz="8" w:space="0" w:color="auto"/>
            </w:tcBorders>
            <w:shd w:val="clear" w:color="auto" w:fill="auto"/>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Tenencia</w:t>
            </w:r>
            <w:r w:rsidRPr="00536B64">
              <w:rPr>
                <w:rFonts w:ascii="Arial" w:eastAsia="Times New Roman" w:hAnsi="Arial" w:cs="Arial"/>
                <w:b/>
                <w:bCs/>
                <w:sz w:val="10"/>
                <w:szCs w:val="16"/>
                <w:lang w:eastAsia="es-MX"/>
              </w:rPr>
              <w:br/>
              <w:t>Federal</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ISAN</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Compensación</w:t>
            </w:r>
            <w:r w:rsidRPr="00536B64">
              <w:rPr>
                <w:rFonts w:ascii="Arial" w:eastAsia="Times New Roman" w:hAnsi="Arial" w:cs="Arial"/>
                <w:b/>
                <w:bCs/>
                <w:sz w:val="10"/>
                <w:szCs w:val="16"/>
                <w:lang w:eastAsia="es-MX"/>
              </w:rPr>
              <w:br/>
              <w:t>del ISAN</w:t>
            </w:r>
          </w:p>
        </w:tc>
        <w:tc>
          <w:tcPr>
            <w:tcW w:w="4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Coeficiente</w:t>
            </w:r>
          </w:p>
        </w:tc>
        <w:tc>
          <w:tcPr>
            <w:tcW w:w="51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Monto</w:t>
            </w:r>
          </w:p>
        </w:tc>
      </w:tr>
      <w:tr w:rsidR="00536B64" w:rsidRPr="00536B64" w:rsidTr="00F10D95">
        <w:trPr>
          <w:trHeight w:val="119"/>
          <w:tblHeader/>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888" w:type="pct"/>
            <w:vMerge/>
            <w:tcBorders>
              <w:top w:val="single" w:sz="8" w:space="0" w:color="auto"/>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510"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599"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467"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337"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443"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568"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497"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c>
          <w:tcPr>
            <w:tcW w:w="517" w:type="pct"/>
            <w:vMerge/>
            <w:tcBorders>
              <w:top w:val="nil"/>
              <w:left w:val="single" w:sz="8" w:space="0" w:color="auto"/>
              <w:bottom w:val="single" w:sz="8" w:space="0" w:color="000000"/>
              <w:right w:val="single" w:sz="8" w:space="0" w:color="auto"/>
            </w:tcBorders>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Acacoyagua</w:t>
            </w:r>
            <w:proofErr w:type="spellEnd"/>
            <w:r w:rsidRPr="00536B64">
              <w:rPr>
                <w:rFonts w:ascii="Arial" w:eastAsia="Times New Roman" w:hAnsi="Arial" w:cs="Arial"/>
                <w:sz w:val="10"/>
                <w:szCs w:val="16"/>
                <w:lang w:eastAsia="es-MX"/>
              </w:rPr>
              <w:t xml:space="preserve"> </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0.236811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15,694,477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172,342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86,468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29,567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0.339475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2,088,190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Acala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0.249548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13,605,943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154,609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73,813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24,830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0.203303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2,437,548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Acapetahua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0.458843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23,350,862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268,937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125,887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42,059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0.718813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3,876,106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Altamirano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0.506372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24,464,905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284,781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131,228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43,600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0.629726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3,793,639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Amatán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0.551837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21,455,415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262,416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112,290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36,283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0.438197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3,727,235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Amatenango</w:t>
            </w:r>
            <w:proofErr w:type="spellEnd"/>
            <w:r w:rsidRPr="00536B64">
              <w:rPr>
                <w:rFonts w:ascii="Arial" w:eastAsia="Times New Roman" w:hAnsi="Arial" w:cs="Arial"/>
                <w:sz w:val="10"/>
                <w:szCs w:val="16"/>
                <w:lang w:eastAsia="es-MX"/>
              </w:rPr>
              <w:t xml:space="preserve"> de la Frontera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0.718480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26,235,207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326,014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136,172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43,573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1.884374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5,790,175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Amatenango</w:t>
            </w:r>
            <w:proofErr w:type="spellEnd"/>
            <w:r w:rsidRPr="00536B64">
              <w:rPr>
                <w:rFonts w:ascii="Arial" w:eastAsia="Times New Roman" w:hAnsi="Arial" w:cs="Arial"/>
                <w:sz w:val="10"/>
                <w:szCs w:val="16"/>
                <w:lang w:eastAsia="es-MX"/>
              </w:rPr>
              <w:t xml:space="preserve"> del Valle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0.218220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12,072,454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136,807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65,577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22,089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0.057031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650,568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Angel</w:t>
            </w:r>
            <w:proofErr w:type="spellEnd"/>
            <w:r w:rsidRPr="00536B64">
              <w:rPr>
                <w:rFonts w:ascii="Arial" w:eastAsia="Times New Roman" w:hAnsi="Arial" w:cs="Arial"/>
                <w:sz w:val="10"/>
                <w:szCs w:val="16"/>
                <w:lang w:eastAsia="es-MX"/>
              </w:rPr>
              <w:t xml:space="preserve"> Albino Corzo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0.364349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17,742,397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206,190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95,244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31,672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0.370534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2,834,782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Arriaga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0.565143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37,613,735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412,756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207,293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70,903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0.835780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5,421,465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Bejucal de Ocampo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0.139285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10,049,234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108,900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55,686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19,155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0.167149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1,041,246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Bella Vista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0.536044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20,337,038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250,262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106,100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34,156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0.481300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3,544,482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12</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Berriozábal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0.714479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29,277,345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353,554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154,227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50,209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1.053276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5,319,257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13</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Bochil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0.447809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20,404,761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240,514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108,789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35,903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0.458465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3,924,069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14</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El Bosque</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0.497098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18,825,905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231,771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98,193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31,602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0.438047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3,009,720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15</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Cacahoatán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0.718161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30,629,061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366,433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162,107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53,059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0.620770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5,434,993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16</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Catazajá</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0.273440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20,033,779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216,601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111,123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38,264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0.397970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2,441,485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17</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Cintalapa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1.132916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52,348,874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615,169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279,514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92,398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1.079356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9,453,136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18</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Coapilla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0.328155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14,525,768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172,319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77,202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25,389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0.191745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1,856,432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19</w:t>
            </w:r>
          </w:p>
        </w:tc>
        <w:tc>
          <w:tcPr>
            <w:tcW w:w="888"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Comitán de Domínguez </w:t>
            </w:r>
          </w:p>
        </w:tc>
        <w:tc>
          <w:tcPr>
            <w:tcW w:w="510" w:type="pct"/>
            <w:tcBorders>
              <w:top w:val="nil"/>
              <w:left w:val="nil"/>
              <w:bottom w:val="single" w:sz="4" w:space="0" w:color="auto"/>
              <w:right w:val="single" w:sz="4" w:space="0" w:color="auto"/>
            </w:tcBorders>
            <w:shd w:val="clear" w:color="auto" w:fill="auto"/>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2.536498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110,312,303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1,313,851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585,136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192,002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3.168627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18,942,395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La Concordia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0.748469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30,647,079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370,161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161,428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52,548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1.297478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7,060,813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Copainalá</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0.260548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17,377,182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190,625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95,781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32,767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0.450120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3,214,628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Chalchihuitán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0.192755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13,648,546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148,326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75,538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25,951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0.294674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2,806,386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Chamula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1.740517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48,411,519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650,340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240,518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72,885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1.122538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8,300,561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Chanal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0.340589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14,334,818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172,022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75,752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24,751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0.114803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1,642,149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Chapultenango</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0.162012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10,375,758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114,578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57,023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19,448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0.158056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1,599,530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Chenalhó</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0.654844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23,150,395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290,131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119,620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38,072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0.462041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3,940,564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Chiapa de Corzo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1.507143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53,919,767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673,624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279,075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89,001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1.533582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9,888,699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Chiapilla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0.405858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16,307,054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197,854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85,697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27,823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0.196444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751,004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29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Chicoasén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0.099015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8,990,146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94,415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50,481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17,601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0.077957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4,576,656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Chicomuselo</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0.441884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24,939,783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281,573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135,703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45,794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0.409624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3,739,368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Chilón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1.802891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57,045,417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737,168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289,847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90,382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2.067619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13,153,404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Escuintla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0.443499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24,462,809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277,371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132,846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44,736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0.691541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4,377,381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Francisco León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0.128878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9,948,661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106,751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55,362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19,127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0.159581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1,408,786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Frontera Comalapa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1.167991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42,417,943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527,855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220,003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70,336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1.643747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7,380,088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Frontera Hidalgo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0.173780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13,550,468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145,192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75,451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26,084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0.259337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2,545,534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La Grandeza</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0.297806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13,978,697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163,714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74,761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24,759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0.093492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1,084,751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Huehuetán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0.447238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24,005,269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273,598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130,050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43,681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0.719566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4,282,900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Huixtán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0.275325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17,009,267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188,975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93,227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31,705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0.488992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1,315,354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39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Huitiupán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0.411060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18,652,435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220,060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99,402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32,788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0.460051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2,897,413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Huixtla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0.733173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42,675,872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479,117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232,805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78,778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1.033321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7,443,612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La Independencia</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0.767109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28,799,445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355,341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150,041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48,224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0.803459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4,604,278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Ixhuatán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0.156538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11,450,732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123,832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63,508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21,866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0.236699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1,287,471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Ixtacomitán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0.150849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11,698,857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125,448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65,120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22,505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0.122193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1,445,726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Ixtapa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0.341852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18,282,319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208,517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99,013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33,245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0.559001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3,329,068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Ixtapangajoya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0.495572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16,956,933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214,383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87,205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27,598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0.128688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1,418,736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lastRenderedPageBreak/>
              <w:t>46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Jiquipilas</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0.788436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34,067,874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406,356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180,576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59,204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0.738648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5,394,058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Jitotol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0.358289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16,149,582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190,812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86,002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28,345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0.425316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1,586,012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Juárez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0.485296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27,214,076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307,616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147,997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49,914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0.429716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3,303,586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49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Larráinzar</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0.828681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23,858,698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317,087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119,290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36,448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0.512080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2,492,470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La Libertad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0.237964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16,175,602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176,907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89,277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30,584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0.081571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841,524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Mapastepec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0.748099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34,795,650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408,315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185,917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61,506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0.995259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5,453,142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Las Margaritas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1.802058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63,986,199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800,976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330,825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105,371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3.164378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14,475,613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Mazapa</w:t>
            </w:r>
            <w:proofErr w:type="spellEnd"/>
            <w:r w:rsidRPr="00536B64">
              <w:rPr>
                <w:rFonts w:ascii="Arial" w:eastAsia="Times New Roman" w:hAnsi="Arial" w:cs="Arial"/>
                <w:sz w:val="10"/>
                <w:szCs w:val="16"/>
                <w:lang w:eastAsia="es-MX"/>
              </w:rPr>
              <w:t xml:space="preserve"> de Madero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0.126879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10,547,780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112,032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58,949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20,456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0.088016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1,441,017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Mazatán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0.444631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22,705,016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261,320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122,445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40,923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0.471024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3,934,667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Metapa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0.066375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9,668,920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96,828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55,333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19,657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0.095117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787,543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Mitontic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0.063382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9,968,742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99,236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57,180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20,358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741,559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Motozintla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1.213775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45,301,044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559,782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235,828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75,726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1.497626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8,555,149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Nicolás Ruíz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0.100374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8,877,536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93,538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49,781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17,333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0.088832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643,881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59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Ocosingo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3.357072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103,434,278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1,346,981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523,263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162,282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5.232703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27,641,034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Ocotepec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0.160925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12,010,022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129,497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66,695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22,993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0.306438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1,959,739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Ocozocoautla de Espinosa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1.224606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49,137,568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596,380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258,186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83,807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1.636134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9,615,315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Ostuacán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0.294593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18,430,700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204,328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101,115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34,422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0.280527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3,055,447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Osumacinta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0.150344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9,162,130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102,032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50,164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17,041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0.084003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1,089,325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Oxchuc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0.664238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25,875,200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316,323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135,454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43,780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0.657777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4,979,900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Palenque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1.896757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85,731,082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1,012,321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456,682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150,569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1.549797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11,400,396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Pantelhó</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0.263170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15,076,262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169,748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82,136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27,755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0.408230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2,649,458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Pantepec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0.354678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15,368,447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183,195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81,486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26,726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0.104210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2,573,224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Pichucalco</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0.517554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34,009,364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373,975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187,258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63,990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0.642857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4,499,544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69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Pijijiapan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0.747185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38,552,012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442,794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208,107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69,627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1.019107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7,267,809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El Porvenir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0.194396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15,004,545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161,004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83,497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28,847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0.281369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1,680,522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Villa </w:t>
            </w:r>
            <w:proofErr w:type="spellStart"/>
            <w:r w:rsidRPr="00536B64">
              <w:rPr>
                <w:rFonts w:ascii="Arial" w:eastAsia="Times New Roman" w:hAnsi="Arial" w:cs="Arial"/>
                <w:sz w:val="10"/>
                <w:szCs w:val="16"/>
                <w:lang w:eastAsia="es-MX"/>
              </w:rPr>
              <w:t>Comaltitlán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0.644784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29,149,585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344,185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155,281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51,198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0.544794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4,481,134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Pueblo Nuevo </w:t>
            </w:r>
            <w:proofErr w:type="spellStart"/>
            <w:r w:rsidRPr="00536B64">
              <w:rPr>
                <w:rFonts w:ascii="Arial" w:eastAsia="Times New Roman" w:hAnsi="Arial" w:cs="Arial"/>
                <w:sz w:val="10"/>
                <w:szCs w:val="16"/>
                <w:lang w:eastAsia="es-MX"/>
              </w:rPr>
              <w:t>Solistahuacán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0.455126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21,015,420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246,997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112,202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37,087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0.617641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4,459,859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Rayón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0.152804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11,176,180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120,865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61,985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21,342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0.103453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1,281,783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Reforma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0.918692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40,750,985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483,201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216,633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71,261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1.010123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5,545,866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Las Rosas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0.369369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20,283,812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230,180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110,110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37,064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0.220417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2,416,892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Sabanilla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0.369009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19,725,513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224,997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106,825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35,866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0.303137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4,080,885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Salto de Agua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0.764326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37,742,812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437,358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202,887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67,570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1.271477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6,764,237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 Cristóbal de las Casas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3.719715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141,868,281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1,743,485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740,649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238,627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4.432740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25,487,253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79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 Fernando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0.641711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27,418,625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327,886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145,146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47,519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0.801185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5,131,286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Siltepec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0.600345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25,955,641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309,554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137,587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45,113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0.670224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4,796,631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Simojovel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0.700727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29,614,519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355,042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156,573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51,186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0.995249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5,447,185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Sitalá</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0.169843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14,060,167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149,422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78,561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27,255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0.283331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1,625,702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Socoltenango</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0.229511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15,518,267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169,861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85,617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29,319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0.233033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1,765,826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Solosuchiapa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0.498881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17,537,547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220,118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90,545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28,790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0.103451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728,211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Soyaló</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0.206193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11,520,780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130,314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62,633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21,117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0.206075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2,094,188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Suchiapa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0.373621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18,072,677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210,321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96,952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32,217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0.301187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3,143,690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Suchiate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0.462676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27,190,849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304,744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148,447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50,274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0.721772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4,889,319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Sunuapa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0.241728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12,004,662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138,946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64,567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21,517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0.038977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647,664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89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Tapachula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7.279700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316,151,194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3,766,648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1,676,716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550,086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7.477844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47,201,220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Tapalapa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0.132301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10,082,551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108,386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56,064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19,354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0.068936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760,000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lastRenderedPageBreak/>
              <w:t>91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Tapilula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0.177196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11,632,874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127,938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64,047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21,885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0.140025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1,976,465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Tecpatán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0.293366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14,566,214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168,602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78,343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26,107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0.510749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3,543,112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Tenejapa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0.640626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24,602,188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301,827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128,555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41,462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0.485906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5,207,104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Teopisca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0.726868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25,798,948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322,984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133,380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42,480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0.880256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4,843,655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Tila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1.060599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38,631,639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480,369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200,446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64,115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1.641608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8,712,380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Tonalá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1.276948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62,953,221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729,738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338,352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112,665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1.140965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9,473,756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Totolapa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0.192379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11,802,945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131,288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64,657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21,976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0.077716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838,801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99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La Trinitaria</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1.145240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46,690,715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564,521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245,806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79,967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1.786281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9,470,572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Tumbalá</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0.516491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24,044,435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282,099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128,484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42,510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0.730705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6,366,304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Tuxtla Gutiérrez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24.159977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818,411,577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10,375,418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4,202,583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1,327,602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12.845459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92,696,191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Tuxtla Chico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0.537582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27,880,777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319,901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150,575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50,404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0.750408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4,824,454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Tuzantán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0.355219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19,748,986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223,592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107,321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36,167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0.630439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2,924,722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Tzimol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0.207004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14,777,473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160,395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81,830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28,129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0.325845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2,539,547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Unión Juárez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0.186537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12,993,117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141,560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71,831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24,650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0.243107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1,757,309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Venustiano Carranza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0.701251</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36,866,654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421,877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199,353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66,823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0.881954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7,047,100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Villa Corzo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1.188618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43,331,012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538,686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224,856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71,932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1.207049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6,378,236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Villaflores</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1.372866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63,561,352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746,613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339,452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112,238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1.898518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12,451,970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109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Yajalón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0.422835</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27,468,625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302,618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151,119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51,596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0.720633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4,010,102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 Lucas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0.339622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13,893,160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167,842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73,171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23,816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0.120109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1,033,321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Zinacantán</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0.556233</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22,270,557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270,438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116,986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37,962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0.466929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3,412,794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 Juan </w:t>
            </w:r>
            <w:proofErr w:type="spellStart"/>
            <w:r w:rsidRPr="00536B64">
              <w:rPr>
                <w:rFonts w:ascii="Arial" w:eastAsia="Times New Roman" w:hAnsi="Arial" w:cs="Arial"/>
                <w:sz w:val="10"/>
                <w:szCs w:val="16"/>
                <w:lang w:eastAsia="es-MX"/>
              </w:rPr>
              <w:t>Cancuc</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0.428917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18,257,138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218,519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96,606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31,612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1,065,784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Aldama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0.088434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5,140,852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57,729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28,041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9,488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392,670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114</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Benemérito de las Américas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0.261248</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11,736,696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138,774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62,479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20,584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0.393945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2,202,640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115</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Maravilla </w:t>
            </w:r>
            <w:proofErr w:type="spellStart"/>
            <w:r w:rsidRPr="00536B64">
              <w:rPr>
                <w:rFonts w:ascii="Arial" w:eastAsia="Times New Roman" w:hAnsi="Arial" w:cs="Arial"/>
                <w:sz w:val="10"/>
                <w:szCs w:val="16"/>
                <w:lang w:eastAsia="es-MX"/>
              </w:rPr>
              <w:t>Tenejapa</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0.191946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10,433,918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118,632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56,590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19,030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0.412336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1,797,920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116</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Marqués de Comillas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0.159284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8,179,033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94,031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44,131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14,758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0.212837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1,294,461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117</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Montecristo de Guerrero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0.241202</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10,349,663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123,646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54,815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17,955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0.275303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1,146,120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118</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 Andrés </w:t>
            </w:r>
            <w:proofErr w:type="spellStart"/>
            <w:r w:rsidRPr="00536B64">
              <w:rPr>
                <w:rFonts w:ascii="Arial" w:eastAsia="Times New Roman" w:hAnsi="Arial" w:cs="Arial"/>
                <w:sz w:val="10"/>
                <w:szCs w:val="16"/>
                <w:lang w:eastAsia="es-MX"/>
              </w:rPr>
              <w:t>Duraznal</w:t>
            </w:r>
            <w:proofErr w:type="spellEnd"/>
            <w:r w:rsidRPr="00536B64">
              <w:rPr>
                <w:rFonts w:ascii="Arial" w:eastAsia="Times New Roman" w:hAnsi="Arial" w:cs="Arial"/>
                <w:sz w:val="10"/>
                <w:szCs w:val="16"/>
                <w:lang w:eastAsia="es-MX"/>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0.057424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4,363,550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46,927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24,259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8,373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0.066487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890,651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119</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Santiago el Pinar </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0.060769</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4,303,642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46,769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23,819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8,183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367,204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120</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Belisario Domínguez</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0.020444</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1,052,803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12,097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5,682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1,901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0.029775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490,138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121</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Emiliano Zapata</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0.162096</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7,476,820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87,896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39,915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13,192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0.229407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895,874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122</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proofErr w:type="spellStart"/>
            <w:r w:rsidRPr="00536B64">
              <w:rPr>
                <w:rFonts w:ascii="Arial" w:eastAsia="Times New Roman" w:hAnsi="Arial" w:cs="Arial"/>
                <w:sz w:val="10"/>
                <w:szCs w:val="16"/>
                <w:lang w:eastAsia="es-MX"/>
              </w:rPr>
              <w:t>Mezcalapa</w:t>
            </w:r>
            <w:proofErr w:type="spellEnd"/>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0.327210</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13,371,830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161,583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70,417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22,916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0.316550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1,549,613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123</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El Parral</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right"/>
              <w:rPr>
                <w:rFonts w:ascii="Arial" w:eastAsia="Times New Roman" w:hAnsi="Arial" w:cs="Arial"/>
                <w:sz w:val="10"/>
                <w:szCs w:val="16"/>
                <w:lang w:eastAsia="es-MX"/>
              </w:rPr>
            </w:pPr>
            <w:r w:rsidRPr="00536B64">
              <w:rPr>
                <w:rFonts w:ascii="Arial" w:eastAsia="Times New Roman" w:hAnsi="Arial" w:cs="Arial"/>
                <w:sz w:val="10"/>
                <w:szCs w:val="16"/>
                <w:lang w:eastAsia="es-MX"/>
              </w:rPr>
              <w:t>0.382067</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11,660,430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152,274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58,895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18,229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0.264376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sz w:val="10"/>
                <w:szCs w:val="16"/>
                <w:lang w:eastAsia="es-MX"/>
              </w:rPr>
            </w:pPr>
            <w:r w:rsidRPr="00536B64">
              <w:rPr>
                <w:rFonts w:ascii="Arial" w:eastAsia="Times New Roman" w:hAnsi="Arial" w:cs="Arial"/>
                <w:sz w:val="10"/>
                <w:szCs w:val="16"/>
                <w:lang w:eastAsia="es-MX"/>
              </w:rPr>
              <w:t xml:space="preserve">          1,015,460 </w:t>
            </w:r>
          </w:p>
        </w:tc>
      </w:tr>
      <w:tr w:rsidR="00536B64" w:rsidRPr="00536B64" w:rsidTr="00F10D95">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sz w:val="10"/>
                <w:szCs w:val="16"/>
                <w:lang w:eastAsia="es-MX"/>
              </w:rPr>
            </w:pPr>
            <w:r w:rsidRPr="00536B64">
              <w:rPr>
                <w:rFonts w:ascii="Arial" w:eastAsia="Times New Roman" w:hAnsi="Arial" w:cs="Arial"/>
                <w:sz w:val="10"/>
                <w:szCs w:val="16"/>
                <w:lang w:eastAsia="es-MX"/>
              </w:rPr>
              <w:t> </w:t>
            </w:r>
          </w:p>
        </w:tc>
        <w:tc>
          <w:tcPr>
            <w:tcW w:w="88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jc w:val="center"/>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TOTAL</w:t>
            </w:r>
          </w:p>
        </w:tc>
        <w:tc>
          <w:tcPr>
            <w:tcW w:w="510"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100.000000 </w:t>
            </w:r>
          </w:p>
        </w:tc>
        <w:tc>
          <w:tcPr>
            <w:tcW w:w="599"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4,192,217,876 </w:t>
            </w:r>
          </w:p>
        </w:tc>
        <w:tc>
          <w:tcPr>
            <w:tcW w:w="46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50,354,272 </w:t>
            </w:r>
          </w:p>
        </w:tc>
        <w:tc>
          <w:tcPr>
            <w:tcW w:w="33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22,143,522 </w:t>
            </w:r>
          </w:p>
        </w:tc>
        <w:tc>
          <w:tcPr>
            <w:tcW w:w="568"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7,231,301 </w:t>
            </w:r>
          </w:p>
        </w:tc>
        <w:tc>
          <w:tcPr>
            <w:tcW w:w="49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100.000000 </w:t>
            </w:r>
          </w:p>
        </w:tc>
        <w:tc>
          <w:tcPr>
            <w:tcW w:w="517" w:type="pct"/>
            <w:tcBorders>
              <w:top w:val="nil"/>
              <w:left w:val="nil"/>
              <w:bottom w:val="single" w:sz="4" w:space="0" w:color="auto"/>
              <w:right w:val="single" w:sz="4" w:space="0" w:color="auto"/>
            </w:tcBorders>
            <w:shd w:val="clear" w:color="auto" w:fill="auto"/>
            <w:noWrap/>
            <w:vAlign w:val="center"/>
            <w:hideMark/>
          </w:tcPr>
          <w:p w:rsidR="00536B64" w:rsidRPr="00536B64" w:rsidRDefault="00536B64" w:rsidP="00536B64">
            <w:pPr>
              <w:spacing w:after="0" w:line="240" w:lineRule="auto"/>
              <w:rPr>
                <w:rFonts w:ascii="Arial" w:eastAsia="Times New Roman" w:hAnsi="Arial" w:cs="Arial"/>
                <w:b/>
                <w:bCs/>
                <w:sz w:val="10"/>
                <w:szCs w:val="16"/>
                <w:lang w:eastAsia="es-MX"/>
              </w:rPr>
            </w:pPr>
            <w:r w:rsidRPr="00536B64">
              <w:rPr>
                <w:rFonts w:ascii="Arial" w:eastAsia="Times New Roman" w:hAnsi="Arial" w:cs="Arial"/>
                <w:b/>
                <w:bCs/>
                <w:sz w:val="10"/>
                <w:szCs w:val="16"/>
                <w:lang w:eastAsia="es-MX"/>
              </w:rPr>
              <w:t xml:space="preserve">      654,508,971 </w:t>
            </w:r>
          </w:p>
        </w:tc>
      </w:tr>
    </w:tbl>
    <w:p w:rsidR="00536B64" w:rsidRDefault="00536B64" w:rsidP="009E13D8">
      <w:pPr>
        <w:jc w:val="both"/>
        <w:rPr>
          <w:b/>
        </w:rPr>
      </w:pPr>
    </w:p>
    <w:p w:rsidR="00F10D95" w:rsidRDefault="00F10D95" w:rsidP="009E13D8">
      <w:pPr>
        <w:jc w:val="both"/>
        <w:rPr>
          <w:b/>
        </w:rPr>
      </w:pPr>
    </w:p>
    <w:p w:rsidR="00F10D95" w:rsidRDefault="00F10D95" w:rsidP="009E13D8">
      <w:pPr>
        <w:jc w:val="both"/>
        <w:rPr>
          <w:b/>
        </w:rPr>
      </w:pPr>
    </w:p>
    <w:p w:rsidR="00F10D95" w:rsidRDefault="00F10D95" w:rsidP="009E13D8">
      <w:pPr>
        <w:jc w:val="both"/>
        <w:rPr>
          <w:b/>
        </w:rPr>
      </w:pPr>
    </w:p>
    <w:p w:rsidR="00F10D95" w:rsidRDefault="00F10D95" w:rsidP="009E13D8">
      <w:pPr>
        <w:jc w:val="both"/>
        <w:rPr>
          <w:b/>
        </w:rPr>
      </w:pPr>
    </w:p>
    <w:tbl>
      <w:tblPr>
        <w:tblW w:w="5000" w:type="pct"/>
        <w:tblCellMar>
          <w:left w:w="70" w:type="dxa"/>
          <w:right w:w="70" w:type="dxa"/>
        </w:tblCellMar>
        <w:tblLook w:val="04A0" w:firstRow="1" w:lastRow="0" w:firstColumn="1" w:lastColumn="0" w:noHBand="0" w:noVBand="1"/>
      </w:tblPr>
      <w:tblGrid>
        <w:gridCol w:w="311"/>
        <w:gridCol w:w="1544"/>
        <w:gridCol w:w="743"/>
        <w:gridCol w:w="772"/>
        <w:gridCol w:w="803"/>
        <w:gridCol w:w="837"/>
        <w:gridCol w:w="740"/>
        <w:gridCol w:w="776"/>
        <w:gridCol w:w="740"/>
        <w:gridCol w:w="776"/>
        <w:gridCol w:w="936"/>
      </w:tblGrid>
      <w:tr w:rsidR="000305F4" w:rsidRPr="00F10D95" w:rsidTr="000305F4">
        <w:trPr>
          <w:trHeight w:val="691"/>
          <w:tblHeader/>
        </w:trPr>
        <w:tc>
          <w:tcPr>
            <w:tcW w:w="5000" w:type="pct"/>
            <w:gridSpan w:val="11"/>
            <w:tcBorders>
              <w:bottom w:val="single" w:sz="4" w:space="0" w:color="auto"/>
            </w:tcBorders>
            <w:shd w:val="clear" w:color="auto" w:fill="auto"/>
            <w:noWrap/>
            <w:vAlign w:val="center"/>
          </w:tcPr>
          <w:p w:rsidR="000305F4" w:rsidRDefault="000305F4" w:rsidP="00F10D95">
            <w:pPr>
              <w:spacing w:after="0" w:line="240" w:lineRule="auto"/>
              <w:jc w:val="center"/>
              <w:rPr>
                <w:rFonts w:ascii="Arial" w:eastAsia="Times New Roman" w:hAnsi="Arial" w:cs="Arial"/>
                <w:b/>
                <w:bCs/>
                <w:sz w:val="10"/>
                <w:szCs w:val="10"/>
                <w:lang w:eastAsia="es-MX"/>
              </w:rPr>
            </w:pPr>
          </w:p>
          <w:p w:rsidR="000305F4" w:rsidRDefault="000305F4" w:rsidP="00F10D95">
            <w:pPr>
              <w:spacing w:after="0" w:line="240" w:lineRule="auto"/>
              <w:jc w:val="center"/>
              <w:rPr>
                <w:rFonts w:ascii="Arial" w:eastAsia="Times New Roman" w:hAnsi="Arial" w:cs="Arial"/>
                <w:b/>
                <w:bCs/>
                <w:sz w:val="10"/>
                <w:szCs w:val="10"/>
                <w:lang w:eastAsia="es-MX"/>
              </w:rPr>
            </w:pPr>
          </w:p>
          <w:p w:rsidR="000305F4" w:rsidRPr="000305F4" w:rsidRDefault="000305F4" w:rsidP="00F10D95">
            <w:pPr>
              <w:spacing w:after="0" w:line="240" w:lineRule="auto"/>
              <w:jc w:val="center"/>
              <w:rPr>
                <w:rFonts w:ascii="Arial" w:eastAsia="Times New Roman" w:hAnsi="Arial" w:cs="Arial"/>
                <w:b/>
                <w:bCs/>
                <w:sz w:val="12"/>
                <w:szCs w:val="10"/>
                <w:lang w:eastAsia="es-MX"/>
              </w:rPr>
            </w:pPr>
            <w:r w:rsidRPr="000305F4">
              <w:rPr>
                <w:noProof/>
                <w:sz w:val="24"/>
                <w:lang w:eastAsia="es-MX"/>
              </w:rPr>
              <w:drawing>
                <wp:anchor distT="0" distB="0" distL="114300" distR="114300" simplePos="0" relativeHeight="252096512" behindDoc="0" locked="0" layoutInCell="1" allowOverlap="1" wp14:anchorId="70D029DB" wp14:editId="7CE2A932">
                  <wp:simplePos x="0" y="0"/>
                  <wp:positionH relativeFrom="column">
                    <wp:posOffset>-403860</wp:posOffset>
                  </wp:positionH>
                  <wp:positionV relativeFrom="paragraph">
                    <wp:posOffset>-140970</wp:posOffset>
                  </wp:positionV>
                  <wp:extent cx="333375" cy="403225"/>
                  <wp:effectExtent l="0" t="0" r="9525"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870" b="7005"/>
                          <a:stretch>
                            <a:fillRect/>
                          </a:stretch>
                        </pic:blipFill>
                        <pic:spPr bwMode="auto">
                          <a:xfrm>
                            <a:off x="0" y="0"/>
                            <a:ext cx="33337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5F4">
              <w:rPr>
                <w:rFonts w:ascii="Arial" w:eastAsia="Times New Roman" w:hAnsi="Arial" w:cs="Arial"/>
                <w:b/>
                <w:bCs/>
                <w:sz w:val="12"/>
                <w:szCs w:val="10"/>
                <w:lang w:eastAsia="es-MX"/>
              </w:rPr>
              <w:t>Estimación de los recursos a Municipios, provenientes de Participaciones del Ramo General 28 para el Ejercicio Fiscal 2016</w:t>
            </w:r>
          </w:p>
        </w:tc>
      </w:tr>
      <w:tr w:rsidR="00F10D95" w:rsidRPr="00F10D95" w:rsidTr="000305F4">
        <w:trPr>
          <w:trHeight w:val="119"/>
          <w:tblHeader/>
        </w:trPr>
        <w:tc>
          <w:tcPr>
            <w:tcW w:w="174"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No.</w:t>
            </w:r>
          </w:p>
        </w:tc>
        <w:tc>
          <w:tcPr>
            <w:tcW w:w="860"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Municipio</w:t>
            </w:r>
          </w:p>
        </w:tc>
        <w:tc>
          <w:tcPr>
            <w:tcW w:w="844" w:type="pct"/>
            <w:gridSpan w:val="2"/>
            <w:tcBorders>
              <w:top w:val="single" w:sz="4" w:space="0" w:color="auto"/>
              <w:left w:val="nil"/>
              <w:bottom w:val="nil"/>
              <w:right w:val="single" w:sz="8" w:space="0" w:color="000000"/>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Fondo de Fiscalización</w:t>
            </w:r>
          </w:p>
        </w:tc>
        <w:tc>
          <w:tcPr>
            <w:tcW w:w="913" w:type="pct"/>
            <w:gridSpan w:val="2"/>
            <w:tcBorders>
              <w:top w:val="single" w:sz="4" w:space="0" w:color="auto"/>
              <w:left w:val="nil"/>
              <w:bottom w:val="single" w:sz="8" w:space="0" w:color="auto"/>
              <w:right w:val="single" w:sz="8" w:space="0" w:color="000000"/>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Extracción de Hidrocarburos</w:t>
            </w:r>
          </w:p>
        </w:tc>
        <w:tc>
          <w:tcPr>
            <w:tcW w:w="844" w:type="pct"/>
            <w:gridSpan w:val="2"/>
            <w:tcBorders>
              <w:top w:val="single" w:sz="4" w:space="0" w:color="auto"/>
              <w:left w:val="nil"/>
              <w:bottom w:val="single" w:sz="8" w:space="0" w:color="auto"/>
              <w:right w:val="single" w:sz="8" w:space="0" w:color="000000"/>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Incentivo a las Gasolinas</w:t>
            </w:r>
          </w:p>
        </w:tc>
        <w:tc>
          <w:tcPr>
            <w:tcW w:w="844" w:type="pct"/>
            <w:gridSpan w:val="2"/>
            <w:tcBorders>
              <w:top w:val="single" w:sz="4" w:space="0" w:color="auto"/>
              <w:left w:val="nil"/>
              <w:bottom w:val="single" w:sz="8" w:space="0" w:color="auto"/>
              <w:right w:val="single" w:sz="8" w:space="0" w:color="000000"/>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Fondo de Compensación</w:t>
            </w:r>
          </w:p>
        </w:tc>
        <w:tc>
          <w:tcPr>
            <w:tcW w:w="52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Total de</w:t>
            </w:r>
            <w:r w:rsidRPr="00F10D95">
              <w:rPr>
                <w:rFonts w:ascii="Arial" w:eastAsia="Times New Roman" w:hAnsi="Arial" w:cs="Arial"/>
                <w:b/>
                <w:bCs/>
                <w:sz w:val="10"/>
                <w:szCs w:val="10"/>
                <w:lang w:eastAsia="es-MX"/>
              </w:rPr>
              <w:br/>
              <w:t>Participaciones</w:t>
            </w:r>
            <w:r w:rsidRPr="00F10D95">
              <w:rPr>
                <w:rFonts w:ascii="Arial" w:eastAsia="Times New Roman" w:hAnsi="Arial" w:cs="Arial"/>
                <w:b/>
                <w:bCs/>
                <w:sz w:val="10"/>
                <w:szCs w:val="10"/>
                <w:lang w:eastAsia="es-MX"/>
              </w:rPr>
              <w:br/>
              <w:t>Estimadas</w:t>
            </w:r>
          </w:p>
        </w:tc>
      </w:tr>
      <w:tr w:rsidR="00F10D95" w:rsidRPr="00F10D95" w:rsidTr="000305F4">
        <w:trPr>
          <w:trHeight w:val="119"/>
          <w:tblHeader/>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860"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Coeficiente</w:t>
            </w:r>
          </w:p>
        </w:tc>
        <w:tc>
          <w:tcPr>
            <w:tcW w:w="43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Monto</w:t>
            </w:r>
          </w:p>
        </w:tc>
        <w:tc>
          <w:tcPr>
            <w:tcW w:w="44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Coeficiente</w:t>
            </w:r>
          </w:p>
        </w:tc>
        <w:tc>
          <w:tcPr>
            <w:tcW w:w="46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Monto</w:t>
            </w:r>
          </w:p>
        </w:tc>
        <w:tc>
          <w:tcPr>
            <w:tcW w:w="41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Coeficiente</w:t>
            </w:r>
          </w:p>
        </w:tc>
        <w:tc>
          <w:tcPr>
            <w:tcW w:w="43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Monto</w:t>
            </w:r>
          </w:p>
        </w:tc>
        <w:tc>
          <w:tcPr>
            <w:tcW w:w="41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Coeficiente</w:t>
            </w:r>
          </w:p>
        </w:tc>
        <w:tc>
          <w:tcPr>
            <w:tcW w:w="43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Monto</w:t>
            </w: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r>
      <w:tr w:rsidR="00F10D95" w:rsidRPr="00F10D95" w:rsidTr="000305F4">
        <w:trPr>
          <w:trHeight w:val="119"/>
          <w:tblHeader/>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860"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14"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30"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47"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66"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12"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32"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12"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432" w:type="pct"/>
            <w:vMerge/>
            <w:tcBorders>
              <w:top w:val="nil"/>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Acacoyagua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0.052832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106,993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0.070442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73,919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0.246548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325,490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18,577,445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Acala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0.059877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121,259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0.415918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436,446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0.279424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368,892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17,223,342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Acapetahua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0.086996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176,181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0.695182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729,493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0.405983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535,974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29,105,498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Altamirano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1.739457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3,522,674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0.816078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856,356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1.028783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1,358,189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34,455,373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Amatán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1.319481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2,672,156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13.534036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2,749,859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0.611719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641,911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0.745855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984,670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32,642,235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Amatenango</w:t>
            </w:r>
            <w:proofErr w:type="spellEnd"/>
            <w:r w:rsidRPr="00F10D95">
              <w:rPr>
                <w:rFonts w:ascii="Arial" w:eastAsia="Times New Roman" w:hAnsi="Arial" w:cs="Arial"/>
                <w:sz w:val="10"/>
                <w:szCs w:val="10"/>
                <w:lang w:eastAsia="es-MX"/>
              </w:rPr>
              <w:t xml:space="preserve"> de la Frontera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0.093856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190,072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0.747500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784,394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0.437992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578,233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34,083,840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Amatenango</w:t>
            </w:r>
            <w:proofErr w:type="spellEnd"/>
            <w:r w:rsidRPr="00F10D95">
              <w:rPr>
                <w:rFonts w:ascii="Arial" w:eastAsia="Times New Roman" w:hAnsi="Arial" w:cs="Arial"/>
                <w:sz w:val="10"/>
                <w:szCs w:val="10"/>
                <w:lang w:eastAsia="es-MX"/>
              </w:rPr>
              <w:t xml:space="preserve"> del Valle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0.592598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1,200,103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0.271842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285,259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0.321348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424,240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14,857,097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Angel</w:t>
            </w:r>
            <w:proofErr w:type="spellEnd"/>
            <w:r w:rsidRPr="00F10D95">
              <w:rPr>
                <w:rFonts w:ascii="Arial" w:eastAsia="Times New Roman" w:hAnsi="Arial" w:cs="Arial"/>
                <w:sz w:val="10"/>
                <w:szCs w:val="10"/>
                <w:lang w:eastAsia="es-MX"/>
              </w:rPr>
              <w:t xml:space="preserve"> Albino Corzo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0.076502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154,928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0.579352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607,946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0.357009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471,320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22,144,479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Arriaga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0.120410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243,849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0.160547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168,470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0.561913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741,831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44,880,302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Bejucal de Ocampo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0.426443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863,615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0.200130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210,008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0.252505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333,355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12,681,198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Bella Vista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0.059263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120,016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0.448145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470,263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0.276559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365,110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25,227,427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12</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Berriozábal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0.143592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290,796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1.031694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1,082,614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0.670095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884,652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37,412,654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13</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Bochil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0.096380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195,184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0.704366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739,131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0.449773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593,785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26,242,136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14</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El Bosque</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1.082798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2,192,835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0.508910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534,027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0.644692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851,116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25,775,171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15</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Cacahoatán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0.133940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271,249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0.830894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871,904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0.625052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825,187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38,613,993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16</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Catazajá</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0.052643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106,611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0.070191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73,655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0.245669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324,329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23,345,849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17</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Cintalapa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0.233941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473,766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1.511482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1,586,082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1.091723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1,441,281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66,290,220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18</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Coapilla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0.026012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52,678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0.197284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207,021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0.121388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160,256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17,077,063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19</w:t>
            </w:r>
          </w:p>
        </w:tc>
        <w:tc>
          <w:tcPr>
            <w:tcW w:w="860"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Comitán de Domínguez </w:t>
            </w:r>
          </w:p>
        </w:tc>
        <w:tc>
          <w:tcPr>
            <w:tcW w:w="414" w:type="pct"/>
            <w:tcBorders>
              <w:top w:val="nil"/>
              <w:left w:val="nil"/>
              <w:bottom w:val="single" w:sz="4" w:space="0" w:color="auto"/>
              <w:right w:val="single" w:sz="4" w:space="0" w:color="auto"/>
            </w:tcBorders>
            <w:shd w:val="clear" w:color="auto" w:fill="auto"/>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0.452818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917,027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2.429325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2,549,226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2.113150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2,789,758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137,601,698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La Concordia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2.442320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4,946,082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1.148081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1,204,746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1.455099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1,921,006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46,363,862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Copainalá</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0.063652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128,905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0.084869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89,058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0.297041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392,151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21,521,096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Chalchihuitán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1.092549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2,212,583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0.495534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519,992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0.565810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746,977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20,184,298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Chamula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5.179108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10,488,508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2.387352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2,505,181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2.862895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3,779,564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74,449,076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Chanal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0.662104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1,340,865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0.307307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322,475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0.375924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496,290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18,409,123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Chapultenango</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0.022020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44,593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0.029360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30,809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0.102758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135,661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12,377,399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Chenalhó</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2.402411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4,865,260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1.107746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1,162,420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1.329581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1,755,299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35,321,761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Chiapa de Corzo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0.283340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573,808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1.667323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1,749,615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1.322253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1,745,624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68,919,212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Chiapilla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0.016725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33,871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0.022300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23,401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0.078052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103,043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17,529,747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29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Chicoasén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0.014826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30,026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0.019768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20,744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0.069190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91,343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13,871,411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Chicomuselo</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1.717280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3,477,762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0.808822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848,742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1.030515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1,360,475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34,829,201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Chilón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7.991420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16,183,882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3.663713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3,844,538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4.323179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5,707,415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97,052,052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Escuintla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0.092505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187,337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0.675903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709,262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0.431689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569,911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30,761,654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Francisco León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0.394640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799,208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0.184807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193,928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0.231796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306,014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12,837,838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Frontera Comalapa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0.214991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435,390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1.429740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1,500,306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1.003290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1,324,533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53,876,454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Frontera Hidalgo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0.040276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81,564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0.286652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300,800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0.187953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248,133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16,973,227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La Grandeza</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0.021814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44,177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0.169206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177,558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0.101799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134,394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15,682,810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Huehuetán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0.104116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210,851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0.801812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841,386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0.485873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641,445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30,429,180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Huixtán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1.336789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2,707,209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0.620346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650,964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0.758480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1,001,338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22,998,037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39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Huitiupán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1.337284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2,708,211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0.623800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654,588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0.773967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1,021,783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26,286,680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Huixtla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0.157362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318,682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0.975793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1,023,954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0.734354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969,486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53,222,306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La Independencia</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0.130068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263,407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0.992157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1,041,126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0.606982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801,331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36,063,193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Ixhuatán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0.032568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65,956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0.249035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261,327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0.151985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200,649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13,475,341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Ixtacomitán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0.030986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62,752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6.457276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1,311,996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0.218122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228,888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0.144603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190,903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15,152,194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Ixtapa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0.077244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156,432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0.577859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606,379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0.360474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475,894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23,190,867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lastRenderedPageBreak/>
              <w:t>45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Ixtapangajoya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0.306115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619,931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3.584202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728,242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0.143867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150,968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0.182234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240,583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20,444,578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Jiquipilas</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0.114493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231,866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0.152657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160,192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0.534301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705,378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41,205,505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Jitotol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0.059925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121,358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0.464337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487,254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0.279650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369,192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19,018,557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Juárez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0.064017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129,645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13.340633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2,710,563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0.085356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89,569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0.298747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394,402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34,347,369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49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Larráinzar</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1.222946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2,476,658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0.569614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597,727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0.703777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929,119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30,827,497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La Libertad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0.014432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29,228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0.019243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20,193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0.067351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88,916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17,452,230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Mapastepec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0.139568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282,648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0.970467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1,018,365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0.651318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859,864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43,065,405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Las Margaritas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6.533783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13,231,938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3.055600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3,206,411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3.818278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5,040,849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101,178,183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Mazapa</w:t>
            </w:r>
            <w:proofErr w:type="spellEnd"/>
            <w:r w:rsidRPr="00F10D95">
              <w:rPr>
                <w:rFonts w:ascii="Arial" w:eastAsia="Times New Roman" w:hAnsi="Arial" w:cs="Arial"/>
                <w:sz w:val="10"/>
                <w:szCs w:val="10"/>
                <w:lang w:eastAsia="es-MX"/>
              </w:rPr>
              <w:t xml:space="preserve"> de Madero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0.024039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48,682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0.188418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197,717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0.112180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148,099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12,574,733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Mazatán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0.082513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167,102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0.639203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670,751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0.385061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508,353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28,410,576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Metapa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0.015403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31,194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0.097911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102,744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0.071882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94,897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10,857,115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Mitontic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0.777182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1,573,915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0.357572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375,220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0.426419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562,953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13,399,165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Motozintla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0.220308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446,158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1.581117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1,659,154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1.028103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1,357,291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58,190,133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Nicolás Ruíz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0.230707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467,218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0.108500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113,855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0.137684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181,769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10,444,911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59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Ocosingo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11.757773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23,811,339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5.493145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5,764,263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6.845117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9,036,850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171,720,290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Ocotepec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0.753450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1,525,854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0.348163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365,347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0.420519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555,164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16,635,311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Ocozocoautla de Espinosa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0.258228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522,951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1.819496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1,909,298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1.205062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1,590,910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63,714,415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Ostuacán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0.892674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1,807,805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10.746059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2,183,395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0.420828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441,598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0.537506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709,610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26,968,418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Osumacinta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0.011725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23,745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0.015634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16,405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0.054717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72,237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10,533,080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Oxchuc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2.659067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5,385,029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1.229892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1,290,595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1.489555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1,966,495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39,992,777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Palenque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0.350067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708,941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2.616486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2,745,625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1.633646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2,156,722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104,362,338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Pantelhó</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1.425339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2,886,537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0.652955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685,182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0.768718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1,014,854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22,591,931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Pantepec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0.621706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1,259,052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0.290766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305,117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0.363402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479,760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20,277,006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Pichucalco</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0.089652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181,559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18.682718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3,795,974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0.119536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125,436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0.418376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552,336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43,789,436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69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Pijijiapan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0.153526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310,915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1.116892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1,172,017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0.716457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945,859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48,969,140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El Porvenir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0.696252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1,410,020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0.327071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343,214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0.413770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546,255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19,257,904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Villa </w:t>
            </w:r>
            <w:proofErr w:type="spellStart"/>
            <w:r w:rsidRPr="00F10D95">
              <w:rPr>
                <w:rFonts w:ascii="Arial" w:eastAsia="Times New Roman" w:hAnsi="Arial" w:cs="Arial"/>
                <w:sz w:val="10"/>
                <w:szCs w:val="10"/>
                <w:lang w:eastAsia="es-MX"/>
              </w:rPr>
              <w:t>Comaltitlán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0.084538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171,202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0.684984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718,792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0.394509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520,827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35,592,203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Pueblo Nuevo </w:t>
            </w:r>
            <w:proofErr w:type="spellStart"/>
            <w:r w:rsidRPr="00F10D95">
              <w:rPr>
                <w:rFonts w:ascii="Arial" w:eastAsia="Times New Roman" w:hAnsi="Arial" w:cs="Arial"/>
                <w:sz w:val="10"/>
                <w:szCs w:val="10"/>
                <w:lang w:eastAsia="es-MX"/>
              </w:rPr>
              <w:t>Solistahuacán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0.096009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194,433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0.779106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817,559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0.448040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591,498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27,475,055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Rayón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0.027868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56,437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0.203109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213,133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0.130050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171,691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13,103,417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Reforma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0.130570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264,425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27.209702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5,528,495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0.174094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182,686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0.609327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804,428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53,847,980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Las Rosas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1.344315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2,722,450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0.632762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663,992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0.804830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1,062,528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27,527,028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Sabanilla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1.479438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2,996,094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0.689541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723,573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0.853555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1,126,854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29,020,607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Salto de Agua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3.408902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6,903,562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1.586764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1,665,079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1.957000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2,583,610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56,367,115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 Cristóbal de las Casas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0.589630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1,194,094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3.004278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3,152,556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2.751608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3,632,644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178,057,589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79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 Fernando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0.103071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208,734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0.665434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698,276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0.480996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635,006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34,612,479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Siltepec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2.060139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4,172,105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0.967476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1,015,227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1.222921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1,614,487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38,046,344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Simojovel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2.344018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4,747,005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1.100534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1,154,852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1.390224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1,835,359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43,361,720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Sitalá</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1.088269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2,203,916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0.491011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515,245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0.551415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727,972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19,388,239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Socoltenango</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0.053400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108,143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0.414592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435,054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0.249200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328,991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18,441,079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Solosuchiapa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0.024081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48,769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5.018358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1,019,635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0.032109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33,693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0.112380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148,363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19,855,671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Soyaló</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0.030250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61,260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0.040333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42,323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0.141164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186,364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14,118,980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Suchiapa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0.066761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135,202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0.089015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93,409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0.311553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411,309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22,195,777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Suchiate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0.107183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217,062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0.801700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841,268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0.500186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660,340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34,302,303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88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Sunuapa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0.118390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239,758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1.427016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289,943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0.055820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58,575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0.071324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94,161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13,559,793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lastRenderedPageBreak/>
              <w:t>89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Tapachula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1.016710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2,058,999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5.373153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5,638,348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4.744649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6,263,835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383,307,044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Tapalapa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0.012359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25,029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0.095740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100,465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0.057676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76,143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11,227,992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Tapilula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0.039807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80,616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0.053076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55,696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0.185767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245,248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14,204,769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Tecpatán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0.063546</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128,691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0.476993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500,536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0.296548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391,500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19,403,102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Tenejapa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2.229281</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4,514,645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1.043616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1,095,124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1.307797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1,726,540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37,617,445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Teopisca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0.118899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240,790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0.966623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1,014,331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0.554863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732,525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33,129,093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Tila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4.197467</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8,500,531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1.959991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2,056,727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2.438791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3,219,666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61,865,873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Tonalá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0.259353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525,230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1.620502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1,700,483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1.210313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1,597,842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77,431,288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Totolapa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0.368784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746,846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0.172537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181,052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0.215845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284,957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14,072,522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99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La Trinitaria</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0.236802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479,561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1.740713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1,826,627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1.105076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1,458,909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60,816,678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Tumbalá</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2.068950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4,189,949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0.954953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1,002,086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1.149583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1,517,668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37,573,535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Tuxtla Gutiérrez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1.751152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3,546,358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5.962472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6,256,754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8.172042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10,788,644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947,605,126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Tuxtla Chico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0.117680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238,320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0.810722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850,736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0.549173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725,012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35,040,180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Tuzantán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0.089164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180,571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0.689996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724,052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0.416097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549,327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24,494,737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Tzimol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0.043768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88,637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0.058357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61,238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0.204251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269,650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18,006,897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Unión Juárez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0.042634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86,341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0.283373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297,359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0.198960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262,665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15,634,832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Venustiano Carranza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0.188322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381,382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1.451789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1,523,443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0.878837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1,160,231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47,666,864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Villa Corzo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0.190155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385,095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1.450213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1,521,789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0.887392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1,171,526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53,623,132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Villaflores</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0.302338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612,283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1.991552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2,089,846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1.410912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1,862,671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81,776,424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109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Yajalón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1.953822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3,956,796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0.913583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958,674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1.141113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1,506,485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38,406,015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 Lucas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0.391429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792,705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0.183050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192,084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0.228716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301,948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16,478,047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Zinacantán</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2.406829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4,874,207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1.113347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1,168,297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1.348830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1,780,711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33,931,951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 Juan </w:t>
            </w:r>
            <w:proofErr w:type="spellStart"/>
            <w:r w:rsidRPr="00F10D95">
              <w:rPr>
                <w:rFonts w:ascii="Arial" w:eastAsia="Times New Roman" w:hAnsi="Arial" w:cs="Arial"/>
                <w:sz w:val="10"/>
                <w:szCs w:val="10"/>
                <w:lang w:eastAsia="es-MX"/>
              </w:rPr>
              <w:t>Cancuc</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2.025945</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4,102,858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0.929884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975,779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1.101072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1,453,623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26,201,919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Aldama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0.286763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580,741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0.133536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140,127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0.164884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217,678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6,567,327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114</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Benemérito de las Américas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0.054188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109,740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0.433806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455,217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0.252878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333,847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15,059,977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115</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Maravilla </w:t>
            </w:r>
            <w:proofErr w:type="spellStart"/>
            <w:r w:rsidRPr="00F10D95">
              <w:rPr>
                <w:rFonts w:ascii="Arial" w:eastAsia="Times New Roman" w:hAnsi="Arial" w:cs="Arial"/>
                <w:sz w:val="10"/>
                <w:szCs w:val="10"/>
                <w:lang w:eastAsia="es-MX"/>
              </w:rPr>
              <w:t>Tenejapa</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0.695084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1,407,654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0.322486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338,403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0.394043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520,211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14,692,357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116</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Marqués de Comillas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0.588662</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1,192,132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0.274719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288,278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0.341294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450,572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11,557,397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117</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Montecristo de Guerrero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0.373269</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755,929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0.175514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184,176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0.222614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293,893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12,926,199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118</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 Andrés </w:t>
            </w:r>
            <w:proofErr w:type="spellStart"/>
            <w:r w:rsidRPr="00F10D95">
              <w:rPr>
                <w:rFonts w:ascii="Arial" w:eastAsia="Times New Roman" w:hAnsi="Arial" w:cs="Arial"/>
                <w:sz w:val="10"/>
                <w:szCs w:val="10"/>
                <w:lang w:eastAsia="es-MX"/>
              </w:rPr>
              <w:t>Duraznal</w:t>
            </w:r>
            <w:proofErr w:type="spellEnd"/>
            <w:r w:rsidRPr="00F10D95">
              <w:rPr>
                <w:rFonts w:ascii="Arial" w:eastAsia="Times New Roman" w:hAnsi="Arial" w:cs="Arial"/>
                <w:sz w:val="10"/>
                <w:szCs w:val="10"/>
                <w:lang w:eastAsia="es-MX"/>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0.304514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616,690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0.141826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148,826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0.175202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231,300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6,330,575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119</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Santiago el Pinar </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0.192014</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388,859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0.089652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94,077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0.111525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147,233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5,379,787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120</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Belisario Domínguez</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0.066560</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134,794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0.032022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33,602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0.043115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56,920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1,787,936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121</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Emiliano Zapata</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0.448703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908,694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0.215871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226,525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0.290652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383,716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10,032,632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122</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proofErr w:type="spellStart"/>
            <w:r w:rsidRPr="00F10D95">
              <w:rPr>
                <w:rFonts w:ascii="Arial" w:eastAsia="Times New Roman" w:hAnsi="Arial" w:cs="Arial"/>
                <w:sz w:val="10"/>
                <w:szCs w:val="10"/>
                <w:lang w:eastAsia="es-MX"/>
              </w:rPr>
              <w:t>Mezcalapa</w:t>
            </w:r>
            <w:proofErr w:type="spellEnd"/>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0.923478</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1,870,189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0.444285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466,213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0.598194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789,729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18,302,490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123</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El Parral</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right"/>
              <w:rPr>
                <w:rFonts w:ascii="Arial" w:eastAsia="Times New Roman" w:hAnsi="Arial" w:cs="Arial"/>
                <w:sz w:val="10"/>
                <w:szCs w:val="10"/>
                <w:lang w:eastAsia="es-MX"/>
              </w:rPr>
            </w:pPr>
            <w:r w:rsidRPr="00F10D95">
              <w:rPr>
                <w:rFonts w:ascii="Arial" w:eastAsia="Times New Roman" w:hAnsi="Arial" w:cs="Arial"/>
                <w:sz w:val="10"/>
                <w:szCs w:val="10"/>
                <w:lang w:eastAsia="es-MX"/>
              </w:rPr>
              <w:t>0.611613</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1,238,613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0.294247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308,770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0.396179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523,032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sz w:val="10"/>
                <w:szCs w:val="10"/>
                <w:lang w:eastAsia="es-MX"/>
              </w:rPr>
            </w:pPr>
            <w:r w:rsidRPr="00F10D95">
              <w:rPr>
                <w:rFonts w:ascii="Arial" w:eastAsia="Times New Roman" w:hAnsi="Arial" w:cs="Arial"/>
                <w:sz w:val="10"/>
                <w:szCs w:val="10"/>
                <w:lang w:eastAsia="es-MX"/>
              </w:rPr>
              <w:t xml:space="preserve">         14,975,702 </w:t>
            </w:r>
          </w:p>
        </w:tc>
      </w:tr>
      <w:tr w:rsidR="00F10D95" w:rsidRPr="00F10D95" w:rsidTr="000305F4">
        <w:trPr>
          <w:trHeight w:val="25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sz w:val="10"/>
                <w:szCs w:val="10"/>
                <w:lang w:eastAsia="es-MX"/>
              </w:rPr>
            </w:pPr>
            <w:r w:rsidRPr="00F10D95">
              <w:rPr>
                <w:rFonts w:ascii="Arial" w:eastAsia="Times New Roman" w:hAnsi="Arial" w:cs="Arial"/>
                <w:sz w:val="10"/>
                <w:szCs w:val="10"/>
                <w:lang w:eastAsia="es-MX"/>
              </w:rPr>
              <w:t> </w:t>
            </w:r>
          </w:p>
        </w:tc>
        <w:tc>
          <w:tcPr>
            <w:tcW w:w="86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jc w:val="center"/>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TOTAL</w:t>
            </w:r>
          </w:p>
        </w:tc>
        <w:tc>
          <w:tcPr>
            <w:tcW w:w="414"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100.000000 </w:t>
            </w:r>
          </w:p>
        </w:tc>
        <w:tc>
          <w:tcPr>
            <w:tcW w:w="430"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202,515,727 </w:t>
            </w:r>
          </w:p>
        </w:tc>
        <w:tc>
          <w:tcPr>
            <w:tcW w:w="447"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100.000000 </w:t>
            </w:r>
          </w:p>
        </w:tc>
        <w:tc>
          <w:tcPr>
            <w:tcW w:w="466"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20,318,102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100.000000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104,935,557 </w:t>
            </w:r>
          </w:p>
        </w:tc>
        <w:tc>
          <w:tcPr>
            <w:tcW w:w="41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100.000000 </w:t>
            </w:r>
          </w:p>
        </w:tc>
        <w:tc>
          <w:tcPr>
            <w:tcW w:w="432"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132,018,937 </w:t>
            </w:r>
          </w:p>
        </w:tc>
        <w:tc>
          <w:tcPr>
            <w:tcW w:w="521" w:type="pct"/>
            <w:tcBorders>
              <w:top w:val="nil"/>
              <w:left w:val="nil"/>
              <w:bottom w:val="single" w:sz="4" w:space="0" w:color="auto"/>
              <w:right w:val="single" w:sz="4" w:space="0" w:color="auto"/>
            </w:tcBorders>
            <w:shd w:val="clear" w:color="auto" w:fill="auto"/>
            <w:noWrap/>
            <w:vAlign w:val="center"/>
            <w:hideMark/>
          </w:tcPr>
          <w:p w:rsidR="00F10D95" w:rsidRPr="00F10D95" w:rsidRDefault="00F10D95" w:rsidP="00F10D95">
            <w:pPr>
              <w:spacing w:after="0" w:line="240" w:lineRule="auto"/>
              <w:rPr>
                <w:rFonts w:ascii="Arial" w:eastAsia="Times New Roman" w:hAnsi="Arial" w:cs="Arial"/>
                <w:b/>
                <w:bCs/>
                <w:sz w:val="10"/>
                <w:szCs w:val="10"/>
                <w:lang w:eastAsia="es-MX"/>
              </w:rPr>
            </w:pPr>
            <w:r w:rsidRPr="00F10D95">
              <w:rPr>
                <w:rFonts w:ascii="Arial" w:eastAsia="Times New Roman" w:hAnsi="Arial" w:cs="Arial"/>
                <w:b/>
                <w:bCs/>
                <w:sz w:val="10"/>
                <w:szCs w:val="10"/>
                <w:lang w:eastAsia="es-MX"/>
              </w:rPr>
              <w:t xml:space="preserve">    5,386,244,265 </w:t>
            </w:r>
          </w:p>
        </w:tc>
      </w:tr>
    </w:tbl>
    <w:p w:rsidR="00F10D95" w:rsidRDefault="00F10D95" w:rsidP="009E13D8">
      <w:pPr>
        <w:jc w:val="both"/>
        <w:rPr>
          <w:b/>
        </w:rPr>
      </w:pPr>
    </w:p>
    <w:p w:rsidR="00A30111" w:rsidRDefault="00A30111" w:rsidP="009E13D8">
      <w:pPr>
        <w:jc w:val="both"/>
        <w:rPr>
          <w:b/>
        </w:rPr>
      </w:pPr>
    </w:p>
    <w:p w:rsidR="00A30111" w:rsidRDefault="00A30111" w:rsidP="009E13D8">
      <w:pPr>
        <w:jc w:val="both"/>
        <w:rPr>
          <w:b/>
        </w:rPr>
      </w:pPr>
    </w:p>
    <w:p w:rsidR="00A30111" w:rsidRDefault="00A30111" w:rsidP="009E13D8">
      <w:pPr>
        <w:jc w:val="both"/>
        <w:rPr>
          <w:b/>
        </w:rPr>
      </w:pPr>
    </w:p>
    <w:p w:rsidR="00A30111" w:rsidRDefault="00A30111" w:rsidP="009E13D8">
      <w:pPr>
        <w:jc w:val="both"/>
        <w:rPr>
          <w:b/>
        </w:rPr>
      </w:pPr>
    </w:p>
    <w:p w:rsidR="00E52755" w:rsidRPr="008A1766" w:rsidRDefault="00E52755" w:rsidP="00E52755">
      <w:pPr>
        <w:jc w:val="both"/>
        <w:rPr>
          <w:b/>
          <w:sz w:val="28"/>
        </w:rPr>
      </w:pPr>
      <w:r w:rsidRPr="008A1766">
        <w:rPr>
          <w:rFonts w:ascii="Arial" w:hAnsi="Arial" w:cs="Arial"/>
          <w:b/>
          <w:bCs/>
          <w:sz w:val="24"/>
          <w:szCs w:val="20"/>
        </w:rPr>
        <w:lastRenderedPageBreak/>
        <w:t>Número de plazas de la administración pública estatal.</w:t>
      </w:r>
    </w:p>
    <w:p w:rsidR="00A30111" w:rsidRDefault="00A30111" w:rsidP="009E13D8">
      <w:pPr>
        <w:jc w:val="both"/>
        <w:rPr>
          <w:b/>
        </w:rPr>
      </w:pPr>
    </w:p>
    <w:p w:rsidR="00F1486E" w:rsidRPr="008A1766" w:rsidRDefault="009E0905" w:rsidP="00225EFD">
      <w:pPr>
        <w:autoSpaceDE w:val="0"/>
        <w:autoSpaceDN w:val="0"/>
        <w:adjustRightInd w:val="0"/>
        <w:spacing w:after="0" w:line="240" w:lineRule="auto"/>
        <w:jc w:val="both"/>
        <w:rPr>
          <w:b/>
          <w:sz w:val="28"/>
        </w:rPr>
      </w:pPr>
      <w:r w:rsidRPr="008B5343">
        <w:rPr>
          <w:rFonts w:ascii="Arial" w:hAnsi="Arial" w:cs="Arial"/>
          <w:sz w:val="24"/>
          <w:szCs w:val="20"/>
        </w:rPr>
        <w:t>El número de plazas para el ejercicio fiscal 201</w:t>
      </w:r>
      <w:r w:rsidR="003E7A0E" w:rsidRPr="008B5343">
        <w:rPr>
          <w:rFonts w:ascii="Arial" w:hAnsi="Arial" w:cs="Arial"/>
          <w:sz w:val="24"/>
          <w:szCs w:val="20"/>
        </w:rPr>
        <w:t>6</w:t>
      </w:r>
      <w:r w:rsidR="008B5343">
        <w:rPr>
          <w:rFonts w:ascii="Arial" w:hAnsi="Arial" w:cs="Arial"/>
          <w:sz w:val="24"/>
          <w:szCs w:val="20"/>
        </w:rPr>
        <w:t>, es de 175,639</w:t>
      </w:r>
      <w:r w:rsidRPr="008B5343">
        <w:rPr>
          <w:rFonts w:ascii="Arial" w:hAnsi="Arial" w:cs="Arial"/>
          <w:sz w:val="24"/>
          <w:szCs w:val="20"/>
        </w:rPr>
        <w:t>. De ese total, 1</w:t>
      </w:r>
      <w:r w:rsidR="008B5343">
        <w:rPr>
          <w:rFonts w:ascii="Arial" w:hAnsi="Arial" w:cs="Arial"/>
          <w:sz w:val="24"/>
          <w:szCs w:val="20"/>
        </w:rPr>
        <w:t>19,563</w:t>
      </w:r>
      <w:r w:rsidRPr="008B5343">
        <w:rPr>
          <w:rFonts w:ascii="Arial" w:hAnsi="Arial" w:cs="Arial"/>
          <w:sz w:val="24"/>
          <w:szCs w:val="20"/>
        </w:rPr>
        <w:t xml:space="preserve"> </w:t>
      </w:r>
      <w:r w:rsidR="003E7A0E" w:rsidRPr="008B5343">
        <w:rPr>
          <w:rFonts w:ascii="Arial" w:hAnsi="Arial" w:cs="Arial"/>
          <w:sz w:val="24"/>
          <w:szCs w:val="20"/>
        </w:rPr>
        <w:t xml:space="preserve">corresponden </w:t>
      </w:r>
      <w:r w:rsidRPr="008B5343">
        <w:rPr>
          <w:rFonts w:ascii="Arial" w:hAnsi="Arial" w:cs="Arial"/>
          <w:sz w:val="24"/>
          <w:szCs w:val="20"/>
        </w:rPr>
        <w:t>al sector</w:t>
      </w:r>
      <w:r w:rsidR="00225EFD" w:rsidRPr="008B5343">
        <w:rPr>
          <w:rFonts w:ascii="Arial" w:hAnsi="Arial" w:cs="Arial"/>
          <w:sz w:val="24"/>
          <w:szCs w:val="20"/>
        </w:rPr>
        <w:t xml:space="preserve"> </w:t>
      </w:r>
      <w:r w:rsidR="003D1F2C" w:rsidRPr="008B5343">
        <w:rPr>
          <w:rFonts w:ascii="Arial" w:hAnsi="Arial" w:cs="Arial"/>
          <w:sz w:val="24"/>
          <w:szCs w:val="20"/>
        </w:rPr>
        <w:t>público</w:t>
      </w:r>
      <w:r w:rsidRPr="008B5343">
        <w:rPr>
          <w:rFonts w:ascii="Arial" w:hAnsi="Arial" w:cs="Arial"/>
          <w:sz w:val="24"/>
          <w:szCs w:val="20"/>
        </w:rPr>
        <w:t xml:space="preserve"> paraestatal, de las cuales 7</w:t>
      </w:r>
      <w:r w:rsidR="008B5343">
        <w:rPr>
          <w:rFonts w:ascii="Arial" w:hAnsi="Arial" w:cs="Arial"/>
          <w:sz w:val="24"/>
          <w:szCs w:val="20"/>
        </w:rPr>
        <w:t>6</w:t>
      </w:r>
      <w:r w:rsidRPr="008B5343">
        <w:rPr>
          <w:rFonts w:ascii="Arial" w:hAnsi="Arial" w:cs="Arial"/>
          <w:sz w:val="24"/>
          <w:szCs w:val="20"/>
        </w:rPr>
        <w:t>,</w:t>
      </w:r>
      <w:r w:rsidR="008B5343">
        <w:rPr>
          <w:rFonts w:ascii="Arial" w:hAnsi="Arial" w:cs="Arial"/>
          <w:sz w:val="24"/>
          <w:szCs w:val="20"/>
        </w:rPr>
        <w:t>452</w:t>
      </w:r>
      <w:r w:rsidRPr="008B5343">
        <w:rPr>
          <w:rFonts w:ascii="Arial" w:hAnsi="Arial" w:cs="Arial"/>
          <w:sz w:val="24"/>
          <w:szCs w:val="20"/>
        </w:rPr>
        <w:t xml:space="preserve"> pertenecen al magisterio </w:t>
      </w:r>
      <w:r w:rsidR="003E7A0E" w:rsidRPr="008B5343">
        <w:rPr>
          <w:rFonts w:ascii="Arial" w:hAnsi="Arial" w:cs="Arial"/>
          <w:sz w:val="24"/>
          <w:szCs w:val="20"/>
        </w:rPr>
        <w:t>f</w:t>
      </w:r>
      <w:r w:rsidRPr="008B5343">
        <w:rPr>
          <w:rFonts w:ascii="Arial" w:hAnsi="Arial" w:cs="Arial"/>
          <w:sz w:val="24"/>
          <w:szCs w:val="20"/>
        </w:rPr>
        <w:t>ederal. 5</w:t>
      </w:r>
      <w:r w:rsidR="003E7A0E" w:rsidRPr="008B5343">
        <w:rPr>
          <w:rFonts w:ascii="Arial" w:hAnsi="Arial" w:cs="Arial"/>
          <w:sz w:val="24"/>
          <w:szCs w:val="20"/>
        </w:rPr>
        <w:t>6</w:t>
      </w:r>
      <w:r w:rsidRPr="008B5343">
        <w:rPr>
          <w:rFonts w:ascii="Arial" w:hAnsi="Arial" w:cs="Arial"/>
          <w:sz w:val="24"/>
          <w:szCs w:val="20"/>
        </w:rPr>
        <w:t>,</w:t>
      </w:r>
      <w:r w:rsidR="003E7A0E" w:rsidRPr="008B5343">
        <w:rPr>
          <w:rFonts w:ascii="Arial" w:hAnsi="Arial" w:cs="Arial"/>
          <w:sz w:val="24"/>
          <w:szCs w:val="20"/>
        </w:rPr>
        <w:t>076</w:t>
      </w:r>
      <w:r w:rsidRPr="008B5343">
        <w:rPr>
          <w:rFonts w:ascii="Arial" w:hAnsi="Arial" w:cs="Arial"/>
          <w:sz w:val="24"/>
          <w:szCs w:val="20"/>
        </w:rPr>
        <w:t xml:space="preserve"> plazas</w:t>
      </w:r>
      <w:r w:rsidR="00225EFD" w:rsidRPr="008B5343">
        <w:rPr>
          <w:rFonts w:ascii="Arial" w:hAnsi="Arial" w:cs="Arial"/>
          <w:sz w:val="24"/>
          <w:szCs w:val="20"/>
        </w:rPr>
        <w:t xml:space="preserve"> </w:t>
      </w:r>
      <w:r w:rsidRPr="008B5343">
        <w:rPr>
          <w:rFonts w:ascii="Arial" w:hAnsi="Arial" w:cs="Arial"/>
          <w:sz w:val="24"/>
          <w:szCs w:val="20"/>
        </w:rPr>
        <w:t>corresponden al sector público central, de las cuales 34,</w:t>
      </w:r>
      <w:r w:rsidR="003E7A0E" w:rsidRPr="008B5343">
        <w:rPr>
          <w:rFonts w:ascii="Arial" w:hAnsi="Arial" w:cs="Arial"/>
          <w:sz w:val="24"/>
          <w:szCs w:val="20"/>
        </w:rPr>
        <w:t>597</w:t>
      </w:r>
      <w:r w:rsidRPr="008B5343">
        <w:rPr>
          <w:rFonts w:ascii="Arial" w:hAnsi="Arial" w:cs="Arial"/>
          <w:sz w:val="24"/>
          <w:szCs w:val="20"/>
        </w:rPr>
        <w:t xml:space="preserve"> corresponden al magisterio Estatal.</w:t>
      </w:r>
    </w:p>
    <w:p w:rsidR="00F1486E" w:rsidRDefault="00F1486E" w:rsidP="009E13D8">
      <w:pPr>
        <w:jc w:val="both"/>
        <w:rPr>
          <w:b/>
        </w:rPr>
      </w:pPr>
    </w:p>
    <w:p w:rsidR="00F1486E" w:rsidRDefault="00F1486E" w:rsidP="009E13D8">
      <w:pPr>
        <w:jc w:val="both"/>
        <w:rPr>
          <w:b/>
        </w:rPr>
      </w:pPr>
    </w:p>
    <w:p w:rsidR="00F1486E" w:rsidRDefault="00F1486E" w:rsidP="009E13D8">
      <w:pPr>
        <w:jc w:val="both"/>
        <w:rPr>
          <w:b/>
        </w:rPr>
      </w:pPr>
    </w:p>
    <w:p w:rsidR="00BE5271" w:rsidRDefault="00BE5271" w:rsidP="009E13D8">
      <w:pPr>
        <w:jc w:val="both"/>
        <w:rPr>
          <w:b/>
        </w:rPr>
      </w:pPr>
    </w:p>
    <w:p w:rsidR="00F1486E" w:rsidRDefault="00F1486E" w:rsidP="009E13D8">
      <w:pPr>
        <w:jc w:val="both"/>
        <w:rPr>
          <w:b/>
        </w:rPr>
      </w:pPr>
    </w:p>
    <w:p w:rsidR="00F1486E" w:rsidRDefault="00F1486E" w:rsidP="009E13D8">
      <w:pPr>
        <w:jc w:val="both"/>
        <w:rPr>
          <w:b/>
        </w:rPr>
      </w:pPr>
    </w:p>
    <w:p w:rsidR="00F1486E" w:rsidRDefault="00F1486E" w:rsidP="009E13D8">
      <w:pPr>
        <w:jc w:val="both"/>
        <w:rPr>
          <w:b/>
        </w:rPr>
      </w:pPr>
    </w:p>
    <w:p w:rsidR="00F1486E" w:rsidRDefault="00F1486E" w:rsidP="009E13D8">
      <w:pPr>
        <w:jc w:val="both"/>
        <w:rPr>
          <w:b/>
        </w:rPr>
      </w:pPr>
    </w:p>
    <w:p w:rsidR="00F1486E" w:rsidRDefault="00F1486E"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B3518B" w:rsidRDefault="00B3518B" w:rsidP="009E13D8">
      <w:pPr>
        <w:jc w:val="both"/>
        <w:rPr>
          <w:b/>
        </w:rPr>
      </w:pPr>
    </w:p>
    <w:p w:rsidR="00F1486E" w:rsidRDefault="00F1486E" w:rsidP="009E13D8">
      <w:pPr>
        <w:jc w:val="both"/>
        <w:rPr>
          <w:b/>
        </w:rPr>
      </w:pPr>
    </w:p>
    <w:p w:rsidR="003F07C4" w:rsidRPr="00FE2E69" w:rsidRDefault="003F07C4" w:rsidP="009E13D8">
      <w:pPr>
        <w:jc w:val="both"/>
        <w:rPr>
          <w:b/>
          <w:sz w:val="28"/>
        </w:rPr>
      </w:pPr>
      <w:r w:rsidRPr="008B5343">
        <w:rPr>
          <w:rFonts w:ascii="Arial" w:hAnsi="Arial" w:cs="Arial"/>
          <w:b/>
          <w:bCs/>
          <w:sz w:val="24"/>
          <w:szCs w:val="20"/>
        </w:rPr>
        <w:lastRenderedPageBreak/>
        <w:t>Tabulador de plazas con desglose entre empleados de confianza, base y honorarios.</w:t>
      </w:r>
    </w:p>
    <w:tbl>
      <w:tblPr>
        <w:tblW w:w="0" w:type="auto"/>
        <w:tblInd w:w="55" w:type="dxa"/>
        <w:tblLayout w:type="fixed"/>
        <w:tblCellMar>
          <w:left w:w="70" w:type="dxa"/>
          <w:right w:w="70" w:type="dxa"/>
        </w:tblCellMar>
        <w:tblLook w:val="04A0" w:firstRow="1" w:lastRow="0" w:firstColumn="1" w:lastColumn="0" w:noHBand="0" w:noVBand="1"/>
      </w:tblPr>
      <w:tblGrid>
        <w:gridCol w:w="582"/>
        <w:gridCol w:w="4033"/>
        <w:gridCol w:w="929"/>
        <w:gridCol w:w="770"/>
        <w:gridCol w:w="936"/>
        <w:gridCol w:w="936"/>
        <w:gridCol w:w="737"/>
      </w:tblGrid>
      <w:tr w:rsidR="008B5343" w:rsidRPr="008B5343" w:rsidTr="002364EC">
        <w:trPr>
          <w:trHeight w:val="198"/>
          <w:tblHeader/>
        </w:trPr>
        <w:tc>
          <w:tcPr>
            <w:tcW w:w="8923" w:type="dxa"/>
            <w:gridSpan w:val="7"/>
            <w:tcBorders>
              <w:top w:val="single" w:sz="8" w:space="0" w:color="auto"/>
              <w:left w:val="single" w:sz="8" w:space="0" w:color="auto"/>
              <w:bottom w:val="single" w:sz="8" w:space="0" w:color="auto"/>
              <w:right w:val="single" w:sz="8" w:space="0" w:color="000000"/>
            </w:tcBorders>
            <w:shd w:val="clear" w:color="000000" w:fill="375623"/>
            <w:noWrap/>
            <w:vAlign w:val="center"/>
            <w:hideMark/>
          </w:tcPr>
          <w:p w:rsidR="008B5343" w:rsidRPr="008B5343" w:rsidRDefault="008B5343" w:rsidP="008B5343">
            <w:pPr>
              <w:spacing w:after="0" w:line="240" w:lineRule="auto"/>
              <w:jc w:val="center"/>
              <w:rPr>
                <w:rFonts w:ascii="Arial" w:eastAsia="Times New Roman" w:hAnsi="Arial" w:cs="Arial"/>
                <w:b/>
                <w:bCs/>
                <w:color w:val="FFFFFF"/>
                <w:sz w:val="12"/>
                <w:szCs w:val="16"/>
                <w:lang w:eastAsia="es-MX"/>
              </w:rPr>
            </w:pPr>
            <w:r w:rsidRPr="008B5343">
              <w:rPr>
                <w:rFonts w:ascii="Arial" w:eastAsia="Times New Roman" w:hAnsi="Arial" w:cs="Arial"/>
                <w:b/>
                <w:bCs/>
                <w:color w:val="FFFFFF"/>
                <w:sz w:val="12"/>
                <w:szCs w:val="16"/>
                <w:lang w:eastAsia="es-MX"/>
              </w:rPr>
              <w:t>CONCENTRADO DE PLAZAS 2016</w:t>
            </w:r>
          </w:p>
        </w:tc>
      </w:tr>
      <w:tr w:rsidR="002364EC" w:rsidRPr="002364EC" w:rsidTr="002364EC">
        <w:trPr>
          <w:trHeight w:val="198"/>
          <w:tblHeader/>
        </w:trPr>
        <w:tc>
          <w:tcPr>
            <w:tcW w:w="582" w:type="dxa"/>
            <w:vMerge w:val="restart"/>
            <w:tcBorders>
              <w:top w:val="nil"/>
              <w:left w:val="single" w:sz="8" w:space="0" w:color="auto"/>
              <w:right w:val="single" w:sz="4"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bCs/>
                <w:color w:val="000000"/>
                <w:sz w:val="12"/>
                <w:szCs w:val="16"/>
                <w:lang w:eastAsia="es-MX"/>
              </w:rPr>
            </w:pPr>
            <w:r w:rsidRPr="002364EC">
              <w:rPr>
                <w:rFonts w:ascii="Arial" w:eastAsia="Times New Roman" w:hAnsi="Arial" w:cs="Arial"/>
                <w:b/>
                <w:color w:val="000000"/>
                <w:sz w:val="12"/>
                <w:szCs w:val="16"/>
                <w:lang w:eastAsia="es-MX"/>
              </w:rPr>
              <w:t xml:space="preserve">No. </w:t>
            </w:r>
            <w:r w:rsidRPr="002364EC">
              <w:rPr>
                <w:rFonts w:ascii="Arial" w:eastAsia="Times New Roman" w:hAnsi="Arial" w:cs="Arial"/>
                <w:b/>
                <w:color w:val="000000"/>
                <w:sz w:val="12"/>
                <w:szCs w:val="16"/>
                <w:lang w:eastAsia="es-MX"/>
              </w:rPr>
              <w:br/>
              <w:t>CONS.</w:t>
            </w:r>
          </w:p>
        </w:tc>
        <w:tc>
          <w:tcPr>
            <w:tcW w:w="4033" w:type="dxa"/>
            <w:vMerge w:val="restart"/>
            <w:tcBorders>
              <w:top w:val="nil"/>
              <w:left w:val="nil"/>
              <w:right w:val="single" w:sz="4"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bCs/>
                <w:color w:val="000000"/>
                <w:sz w:val="12"/>
                <w:szCs w:val="16"/>
                <w:lang w:eastAsia="es-MX"/>
              </w:rPr>
            </w:pPr>
            <w:r w:rsidRPr="002364EC">
              <w:rPr>
                <w:rFonts w:ascii="Arial" w:eastAsia="Times New Roman" w:hAnsi="Arial" w:cs="Arial"/>
                <w:b/>
                <w:color w:val="000000"/>
                <w:sz w:val="12"/>
                <w:szCs w:val="16"/>
                <w:lang w:eastAsia="es-MX"/>
              </w:rPr>
              <w:t>DEPENDENCIA</w:t>
            </w:r>
            <w:r>
              <w:rPr>
                <w:rFonts w:ascii="Arial" w:eastAsia="Times New Roman" w:hAnsi="Arial" w:cs="Arial"/>
                <w:b/>
                <w:color w:val="000000"/>
                <w:sz w:val="12"/>
                <w:szCs w:val="16"/>
                <w:lang w:eastAsia="es-MX"/>
              </w:rPr>
              <w:t xml:space="preserve"> </w:t>
            </w:r>
            <w:r w:rsidRPr="002364EC">
              <w:rPr>
                <w:rFonts w:ascii="Arial" w:eastAsia="Times New Roman" w:hAnsi="Arial" w:cs="Arial"/>
                <w:b/>
                <w:color w:val="000000"/>
                <w:sz w:val="12"/>
                <w:szCs w:val="16"/>
                <w:lang w:eastAsia="es-MX"/>
              </w:rPr>
              <w:t>/</w:t>
            </w:r>
            <w:r>
              <w:rPr>
                <w:rFonts w:ascii="Arial" w:eastAsia="Times New Roman" w:hAnsi="Arial" w:cs="Arial"/>
                <w:b/>
                <w:color w:val="000000"/>
                <w:sz w:val="12"/>
                <w:szCs w:val="16"/>
                <w:lang w:eastAsia="es-MX"/>
              </w:rPr>
              <w:t xml:space="preserve"> </w:t>
            </w:r>
            <w:r w:rsidRPr="002364EC">
              <w:rPr>
                <w:rFonts w:ascii="Arial" w:eastAsia="Times New Roman" w:hAnsi="Arial" w:cs="Arial"/>
                <w:b/>
                <w:color w:val="000000"/>
                <w:sz w:val="12"/>
                <w:szCs w:val="16"/>
                <w:lang w:eastAsia="es-MX"/>
              </w:rPr>
              <w:t>ENTIDAD</w:t>
            </w:r>
          </w:p>
        </w:tc>
        <w:tc>
          <w:tcPr>
            <w:tcW w:w="169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bCs/>
                <w:color w:val="000000"/>
                <w:sz w:val="12"/>
                <w:szCs w:val="16"/>
                <w:lang w:eastAsia="es-MX"/>
              </w:rPr>
            </w:pPr>
            <w:r w:rsidRPr="002364EC">
              <w:rPr>
                <w:rFonts w:ascii="Arial" w:eastAsia="Times New Roman" w:hAnsi="Arial" w:cs="Arial"/>
                <w:b/>
                <w:bCs/>
                <w:color w:val="000000"/>
                <w:sz w:val="12"/>
                <w:szCs w:val="16"/>
                <w:lang w:eastAsia="es-MX"/>
              </w:rPr>
              <w:t>ADMINISTRATIVOS</w:t>
            </w:r>
          </w:p>
        </w:tc>
        <w:tc>
          <w:tcPr>
            <w:tcW w:w="1872" w:type="dxa"/>
            <w:gridSpan w:val="2"/>
            <w:tcBorders>
              <w:top w:val="single" w:sz="8" w:space="0" w:color="auto"/>
              <w:left w:val="nil"/>
              <w:bottom w:val="single" w:sz="4" w:space="0" w:color="auto"/>
              <w:right w:val="single" w:sz="4" w:space="0" w:color="000000"/>
            </w:tcBorders>
            <w:shd w:val="clear" w:color="auto" w:fill="auto"/>
            <w:vAlign w:val="center"/>
            <w:hideMark/>
          </w:tcPr>
          <w:p w:rsidR="002364EC" w:rsidRPr="002364EC" w:rsidRDefault="002364EC" w:rsidP="002364EC">
            <w:pPr>
              <w:spacing w:after="0" w:line="240" w:lineRule="auto"/>
              <w:jc w:val="center"/>
              <w:rPr>
                <w:rFonts w:ascii="Arial" w:eastAsia="Times New Roman" w:hAnsi="Arial" w:cs="Arial"/>
                <w:b/>
                <w:bCs/>
                <w:color w:val="000000"/>
                <w:sz w:val="12"/>
                <w:szCs w:val="16"/>
                <w:lang w:eastAsia="es-MX"/>
              </w:rPr>
            </w:pPr>
            <w:r w:rsidRPr="002364EC">
              <w:rPr>
                <w:rFonts w:ascii="Arial" w:eastAsia="Times New Roman" w:hAnsi="Arial" w:cs="Arial"/>
                <w:b/>
                <w:bCs/>
                <w:color w:val="000000"/>
                <w:sz w:val="12"/>
                <w:szCs w:val="16"/>
                <w:lang w:eastAsia="es-MX"/>
              </w:rPr>
              <w:t>DOCENTES</w:t>
            </w:r>
          </w:p>
        </w:tc>
        <w:tc>
          <w:tcPr>
            <w:tcW w:w="737" w:type="dxa"/>
            <w:vMerge w:val="restart"/>
            <w:tcBorders>
              <w:top w:val="nil"/>
              <w:left w:val="nil"/>
              <w:right w:val="single" w:sz="8"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bCs/>
                <w:color w:val="000000"/>
                <w:sz w:val="12"/>
                <w:szCs w:val="16"/>
                <w:lang w:eastAsia="es-MX"/>
              </w:rPr>
            </w:pPr>
            <w:r w:rsidRPr="002364EC">
              <w:rPr>
                <w:rFonts w:ascii="Arial" w:eastAsia="Times New Roman" w:hAnsi="Arial" w:cs="Arial"/>
                <w:b/>
                <w:color w:val="000000"/>
                <w:sz w:val="12"/>
                <w:szCs w:val="16"/>
                <w:lang w:eastAsia="es-MX"/>
              </w:rPr>
              <w:t>TOTAL</w:t>
            </w:r>
          </w:p>
        </w:tc>
      </w:tr>
      <w:tr w:rsidR="002364EC" w:rsidRPr="002364EC" w:rsidTr="002364EC">
        <w:trPr>
          <w:trHeight w:val="198"/>
          <w:tblHeader/>
        </w:trPr>
        <w:tc>
          <w:tcPr>
            <w:tcW w:w="582" w:type="dxa"/>
            <w:vMerge/>
            <w:tcBorders>
              <w:left w:val="single" w:sz="8" w:space="0" w:color="auto"/>
              <w:bottom w:val="single" w:sz="4" w:space="0" w:color="auto"/>
              <w:right w:val="single" w:sz="4" w:space="0" w:color="auto"/>
            </w:tcBorders>
            <w:shd w:val="clear" w:color="auto" w:fill="auto"/>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p>
        </w:tc>
        <w:tc>
          <w:tcPr>
            <w:tcW w:w="4033" w:type="dxa"/>
            <w:vMerge/>
            <w:tcBorders>
              <w:left w:val="nil"/>
              <w:bottom w:val="single" w:sz="4" w:space="0" w:color="auto"/>
              <w:right w:val="single" w:sz="4"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p>
        </w:tc>
        <w:tc>
          <w:tcPr>
            <w:tcW w:w="929" w:type="dxa"/>
            <w:tcBorders>
              <w:top w:val="nil"/>
              <w:left w:val="nil"/>
              <w:bottom w:val="single" w:sz="4" w:space="0" w:color="auto"/>
              <w:right w:val="single" w:sz="4"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r w:rsidRPr="002364EC">
              <w:rPr>
                <w:rFonts w:ascii="Arial" w:eastAsia="Times New Roman" w:hAnsi="Arial" w:cs="Arial"/>
                <w:b/>
                <w:color w:val="000000"/>
                <w:sz w:val="12"/>
                <w:szCs w:val="16"/>
                <w:lang w:eastAsia="es-MX"/>
              </w:rPr>
              <w:t>CONFIANZA</w:t>
            </w:r>
          </w:p>
        </w:tc>
        <w:tc>
          <w:tcPr>
            <w:tcW w:w="770" w:type="dxa"/>
            <w:tcBorders>
              <w:top w:val="nil"/>
              <w:left w:val="nil"/>
              <w:bottom w:val="single" w:sz="4" w:space="0" w:color="auto"/>
              <w:right w:val="single" w:sz="4"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r w:rsidRPr="002364EC">
              <w:rPr>
                <w:rFonts w:ascii="Arial" w:eastAsia="Times New Roman" w:hAnsi="Arial" w:cs="Arial"/>
                <w:b/>
                <w:color w:val="000000"/>
                <w:sz w:val="12"/>
                <w:szCs w:val="16"/>
                <w:lang w:eastAsia="es-MX"/>
              </w:rPr>
              <w:t>BASE</w:t>
            </w:r>
          </w:p>
        </w:tc>
        <w:tc>
          <w:tcPr>
            <w:tcW w:w="936" w:type="dxa"/>
            <w:tcBorders>
              <w:top w:val="nil"/>
              <w:left w:val="nil"/>
              <w:bottom w:val="single" w:sz="4" w:space="0" w:color="auto"/>
              <w:right w:val="single" w:sz="4" w:space="0" w:color="auto"/>
            </w:tcBorders>
            <w:shd w:val="clear" w:color="auto" w:fill="auto"/>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r w:rsidRPr="002364EC">
              <w:rPr>
                <w:rFonts w:ascii="Arial" w:eastAsia="Times New Roman" w:hAnsi="Arial" w:cs="Arial"/>
                <w:b/>
                <w:color w:val="000000"/>
                <w:sz w:val="12"/>
                <w:szCs w:val="16"/>
                <w:lang w:eastAsia="es-MX"/>
              </w:rPr>
              <w:t>CONFIANZA</w:t>
            </w:r>
          </w:p>
        </w:tc>
        <w:tc>
          <w:tcPr>
            <w:tcW w:w="936" w:type="dxa"/>
            <w:tcBorders>
              <w:top w:val="nil"/>
              <w:left w:val="nil"/>
              <w:bottom w:val="single" w:sz="4" w:space="0" w:color="auto"/>
              <w:right w:val="single" w:sz="4" w:space="0" w:color="auto"/>
            </w:tcBorders>
            <w:shd w:val="clear" w:color="auto" w:fill="auto"/>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r w:rsidRPr="002364EC">
              <w:rPr>
                <w:rFonts w:ascii="Arial" w:eastAsia="Times New Roman" w:hAnsi="Arial" w:cs="Arial"/>
                <w:b/>
                <w:color w:val="000000"/>
                <w:sz w:val="12"/>
                <w:szCs w:val="16"/>
                <w:lang w:eastAsia="es-MX"/>
              </w:rPr>
              <w:t>BASE</w:t>
            </w:r>
          </w:p>
        </w:tc>
        <w:tc>
          <w:tcPr>
            <w:tcW w:w="737" w:type="dxa"/>
            <w:vMerge/>
            <w:tcBorders>
              <w:left w:val="nil"/>
              <w:bottom w:val="single" w:sz="4" w:space="0" w:color="auto"/>
              <w:right w:val="single" w:sz="8" w:space="0" w:color="auto"/>
            </w:tcBorders>
            <w:shd w:val="clear" w:color="auto" w:fill="auto"/>
            <w:noWrap/>
            <w:vAlign w:val="center"/>
            <w:hideMark/>
          </w:tcPr>
          <w:p w:rsidR="002364EC" w:rsidRPr="002364EC" w:rsidRDefault="002364EC" w:rsidP="002364EC">
            <w:pPr>
              <w:spacing w:after="0" w:line="240" w:lineRule="auto"/>
              <w:jc w:val="center"/>
              <w:rPr>
                <w:rFonts w:ascii="Arial" w:eastAsia="Times New Roman" w:hAnsi="Arial" w:cs="Arial"/>
                <w:b/>
                <w:color w:val="000000"/>
                <w:sz w:val="12"/>
                <w:szCs w:val="16"/>
                <w:lang w:eastAsia="es-MX"/>
              </w:rPr>
            </w:pP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ENTIDADES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SALUD</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9941</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14923</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24,864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SECRETARIA DE EDUCACION (FEDERALIZADA)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481</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75971</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76,452</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ESTUDIOS DE POSTGRADO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27</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ESTATAL DE EVALUACIÓN E INNOVACIÓN EDUCATIVA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FORMACIÓN POLICIAL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127</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CONTROL DE CONFIANZA CERTIFICADO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133</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TALLERES GRAFICOS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74</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w:t>
            </w:r>
          </w:p>
        </w:tc>
      </w:tr>
      <w:tr w:rsidR="008B5343" w:rsidRPr="008B5343" w:rsidTr="002364EC">
        <w:trPr>
          <w:trHeight w:val="316"/>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CAPACITACION Y VINCULACION TECNOLOGICA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526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526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ESTATAL DEL AGUA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69</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CASA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94</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SISTEMA PARA EL DESARROLLO INTEGRAL DE LA FAMILIA DEL ESTADO DE CHIAPAS DIF</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888</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33</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921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COLEGIO DE BACHILLERES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3740</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1192</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2066</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1038</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8,036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DE CIENCIA Y TECNOLOGIA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128</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128</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CONALEP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132</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149</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466</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COLEGIO DE ESTUDIOS CIENTIFICOS Y TECNOLOGICOS DEL ESTADO DE CHIAPAS (CECYTECH)</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1886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286</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200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308</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2,680</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CHIAPANECO DE EDUCACIÓN PARA JOVÉNES Y ADULTOS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288</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445</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733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REGIONAL DE FORMACION DOCENTE E INVESTIGACION EDUCATIVA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52</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LA INFRAESTRUCTURA FISICA EDUCATIVA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151</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PROMOTORA DE VIVIENDA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213</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SISTEMA CHIAPANECO DE RADIO, TELEVISION Y CINEMATOGRAFIA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258</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125</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383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SEGURIDAD SOCIAL DE LOS TRABAJADORES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389</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22</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411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ESTATAL PARA LA CULTURA Y LAS ARTES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675</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675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COMISION ESTATAL DE CONCILIACION Y ARBITRAJE MEDICO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15</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DEL CAFÉ 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116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116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AMANECER</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63</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SOCIEDAD OPERADORA DEL AEROPUERTO ANGEL ALBINO CORZO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37</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SECRETARIADO EJECUTIVO DEL SISTEMA ESTATAL DE SEGURIDAD PUBLICA</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121</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PREVENSION SOCIAL DE LA VIOLENCIA Y PARTICIPACION CIUDADANA</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15</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ENERGIAS RENOVABLES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PROTECCION CIVIL PARA EL MANEJO INTEGRAL DE RIESGOS, DE DESASTRES DEL EDO. DE CHIAPAS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FONDO DE FOMENTO AGROPECUARIO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29</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COMUNICACIÓN SOCIAL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153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OFICINA DE CONVENCIONES Y VISITANTES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76</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PARA EL DESARROLLO DEL TURISMO AEREO EN EL ESTADO</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OFICINA DE CONVENCIONES Y VISITANTES DE PALENQUE, CHIAPAS Y ZONAS TURISTICAS ALEDAÑAS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DE INVESTIGACION Y EVALUACION DE LA POLITICA SOCIAL DEL ESTADO</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REGIMEN ESTATAL DE PROTECCION SOCIAL EN SALUD</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1,288</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1,288</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TRANSPLANTES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27</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BIENESTAR SOCIAL</w:t>
            </w:r>
          </w:p>
        </w:tc>
        <w:tc>
          <w:tcPr>
            <w:tcW w:w="929"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28</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22335</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17175</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2736</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77317</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119,563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rPr>
                <w:rFonts w:ascii="Arial" w:eastAsia="Times New Roman" w:hAnsi="Arial" w:cs="Arial"/>
                <w:b/>
                <w:bCs/>
                <w:sz w:val="12"/>
                <w:szCs w:val="16"/>
                <w:lang w:eastAsia="es-MX"/>
              </w:rPr>
            </w:pPr>
          </w:p>
        </w:tc>
        <w:tc>
          <w:tcPr>
            <w:tcW w:w="929"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rPr>
                <w:rFonts w:ascii="Arial" w:eastAsia="Times New Roman" w:hAnsi="Arial" w:cs="Arial"/>
                <w:b/>
                <w:bCs/>
                <w:sz w:val="12"/>
                <w:szCs w:val="16"/>
                <w:lang w:eastAsia="es-MX"/>
              </w:rPr>
            </w:pPr>
            <w:r w:rsidRPr="008B5343">
              <w:rPr>
                <w:rFonts w:ascii="Arial" w:eastAsia="Times New Roman" w:hAnsi="Arial" w:cs="Arial"/>
                <w:b/>
                <w:bCs/>
                <w:sz w:val="12"/>
                <w:szCs w:val="16"/>
                <w:lang w:eastAsia="es-MX"/>
              </w:rPr>
              <w:t>ADMINISTRACIÓN CENTRALIZADA</w:t>
            </w:r>
          </w:p>
        </w:tc>
        <w:tc>
          <w:tcPr>
            <w:tcW w:w="929"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rPr>
                <w:rFonts w:ascii="Arial" w:eastAsia="Times New Roman" w:hAnsi="Arial" w:cs="Arial"/>
                <w:b/>
                <w:bCs/>
                <w:sz w:val="12"/>
                <w:szCs w:val="16"/>
                <w:lang w:eastAsia="es-MX"/>
              </w:rPr>
            </w:pPr>
          </w:p>
        </w:tc>
        <w:tc>
          <w:tcPr>
            <w:tcW w:w="929" w:type="dxa"/>
            <w:tcBorders>
              <w:top w:val="nil"/>
              <w:left w:val="nil"/>
              <w:bottom w:val="single" w:sz="4" w:space="0" w:color="auto"/>
              <w:right w:val="nil"/>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FFFFFF"/>
                <w:sz w:val="12"/>
                <w:szCs w:val="16"/>
                <w:lang w:eastAsia="es-MX"/>
              </w:rPr>
            </w:pP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OFICINA DEL C. GOBERNADOR</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PARQUE AGROINDUSTRIAL PARA EL DESAROLLO REGIONAL D</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GENERAL DE GOBIERNO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1,000</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1,076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DE FOMENTO AGROALIMENTARIO SUSTENTABL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HACIENDA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1,842</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858</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2,700</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lastRenderedPageBreak/>
              <w:t>45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BANCHIAPAS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DESARROLLO Y PARTICIPACION SOCIAL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308</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335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PUEBLOS Y CULTURAS INDIGENAS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167</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182</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PROTECCION SOCIAL Y BENEFICIENCIA PUB</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EDUCACION</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5,671</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2,358</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26,567</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34,597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CAMPO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440</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514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PESCA Y ACUACULTURA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133</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SEGURIDAD Y PROTECCION CIUDADANA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9,621</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9,621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TRANSPORTES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257</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LA FUNCION PUBLICA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615</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PROFESIONALIZACION DEL SERVIDOR PUBLI</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46</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INFRAESTRUCTURA Y COMUNICACIONES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1,045</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616</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1,661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DE TRANSPORTES AEREOS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99</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TURISMO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211</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ECONOMIA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170</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198</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COMISION ESTATAL DE MEJORA REGULATORIA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FOFOE</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TRABAJO</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155</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JUNTA DE CONCILIACION Y ARBITRAJE DEL ESTADO DE CH</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159</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40</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199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64</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MEDIO AMBIENTE E HISTORIA NATURAL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364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386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65</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ESTATAL PARA EL MEJORAMINETO DEL ZOOL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158</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54</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212</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66</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PROCURADURIA AMBIENTAL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67</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PARA EL DESARROLLO DE LA FRONTERA SUR</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130</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68</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LA CONSEJERIA JURIDICA Y DE ASISTENCI</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999</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278</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1,277</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69</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POBLACION Y CIUDADES RURALES</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101</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70</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PARA EL DESARROLLO Y EMPODERAMIENTO DE</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304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311</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71</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PLANEACION, GESTION PUBLICA Y PROGRA</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373</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378</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72</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LA JUVENTUD, RECREACION Y DEPORTE</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220</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234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73</w:t>
            </w: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PROTECCION CIVIL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SUBTOTAL</w:t>
            </w:r>
          </w:p>
        </w:tc>
        <w:tc>
          <w:tcPr>
            <w:tcW w:w="929"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24,932</w:t>
            </w:r>
          </w:p>
        </w:tc>
        <w:tc>
          <w:tcPr>
            <w:tcW w:w="770"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4,576</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26,567</w:t>
            </w: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56,076</w:t>
            </w:r>
          </w:p>
        </w:tc>
      </w:tr>
      <w:tr w:rsidR="008B5343" w:rsidRPr="008B5343" w:rsidTr="002364EC">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70"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color w:val="000000"/>
                <w:sz w:val="12"/>
                <w:szCs w:val="16"/>
                <w:lang w:eastAsia="es-MX"/>
              </w:rPr>
            </w:pPr>
          </w:p>
        </w:tc>
      </w:tr>
      <w:tr w:rsidR="008B5343" w:rsidRPr="008B5343" w:rsidTr="002364EC">
        <w:trPr>
          <w:trHeight w:val="198"/>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B5343" w:rsidRPr="008B5343" w:rsidRDefault="008B5343" w:rsidP="008B5343">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8" w:space="0" w:color="auto"/>
              <w:right w:val="single" w:sz="4" w:space="0" w:color="auto"/>
            </w:tcBorders>
            <w:shd w:val="clear" w:color="auto" w:fill="auto"/>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GRAN TOTAL</w:t>
            </w:r>
          </w:p>
        </w:tc>
        <w:tc>
          <w:tcPr>
            <w:tcW w:w="929" w:type="dxa"/>
            <w:tcBorders>
              <w:top w:val="nil"/>
              <w:left w:val="nil"/>
              <w:bottom w:val="single" w:sz="8"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47,267</w:t>
            </w:r>
          </w:p>
        </w:tc>
        <w:tc>
          <w:tcPr>
            <w:tcW w:w="770" w:type="dxa"/>
            <w:tcBorders>
              <w:top w:val="nil"/>
              <w:left w:val="nil"/>
              <w:bottom w:val="single" w:sz="8"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21,751</w:t>
            </w:r>
          </w:p>
        </w:tc>
        <w:tc>
          <w:tcPr>
            <w:tcW w:w="936" w:type="dxa"/>
            <w:tcBorders>
              <w:top w:val="nil"/>
              <w:left w:val="nil"/>
              <w:bottom w:val="single" w:sz="8"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2,737</w:t>
            </w:r>
          </w:p>
        </w:tc>
        <w:tc>
          <w:tcPr>
            <w:tcW w:w="936" w:type="dxa"/>
            <w:tcBorders>
              <w:top w:val="nil"/>
              <w:left w:val="nil"/>
              <w:bottom w:val="single" w:sz="8" w:space="0" w:color="auto"/>
              <w:right w:val="single" w:sz="4"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103,884</w:t>
            </w:r>
          </w:p>
        </w:tc>
        <w:tc>
          <w:tcPr>
            <w:tcW w:w="737" w:type="dxa"/>
            <w:tcBorders>
              <w:top w:val="nil"/>
              <w:left w:val="nil"/>
              <w:bottom w:val="single" w:sz="8" w:space="0" w:color="auto"/>
              <w:right w:val="single" w:sz="8" w:space="0" w:color="auto"/>
            </w:tcBorders>
            <w:shd w:val="clear" w:color="auto" w:fill="auto"/>
            <w:noWrap/>
            <w:vAlign w:val="center"/>
            <w:hideMark/>
          </w:tcPr>
          <w:p w:rsidR="008B5343" w:rsidRPr="008B5343" w:rsidRDefault="008B5343" w:rsidP="008B5343">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175,639</w:t>
            </w:r>
          </w:p>
        </w:tc>
      </w:tr>
    </w:tbl>
    <w:p w:rsidR="00AA3F5A" w:rsidRDefault="00AA3F5A" w:rsidP="009E13D8">
      <w:pPr>
        <w:jc w:val="both"/>
        <w:rPr>
          <w:b/>
        </w:rPr>
      </w:pPr>
    </w:p>
    <w:p w:rsidR="00AA3F5A" w:rsidRDefault="00075211" w:rsidP="00075211">
      <w:pPr>
        <w:tabs>
          <w:tab w:val="left" w:pos="2394"/>
        </w:tabs>
        <w:jc w:val="both"/>
        <w:rPr>
          <w:b/>
        </w:rPr>
      </w:pPr>
      <w:r>
        <w:rPr>
          <w:b/>
        </w:rPr>
        <w:tab/>
      </w:r>
    </w:p>
    <w:p w:rsidR="00CC3B81" w:rsidRDefault="00CC3B81" w:rsidP="009E13D8">
      <w:pPr>
        <w:jc w:val="both"/>
        <w:rPr>
          <w:b/>
        </w:rPr>
      </w:pPr>
    </w:p>
    <w:p w:rsidR="00CC3B81" w:rsidRDefault="00CC3B81" w:rsidP="009E13D8">
      <w:pPr>
        <w:jc w:val="both"/>
        <w:rPr>
          <w:b/>
        </w:rPr>
      </w:pPr>
    </w:p>
    <w:p w:rsidR="00CC3B81" w:rsidRDefault="00CC3B81" w:rsidP="009E13D8">
      <w:pPr>
        <w:jc w:val="both"/>
        <w:rPr>
          <w:b/>
        </w:rPr>
      </w:pPr>
    </w:p>
    <w:p w:rsidR="003F07C4" w:rsidRDefault="003F07C4" w:rsidP="009E13D8">
      <w:pPr>
        <w:jc w:val="both"/>
        <w:rPr>
          <w:b/>
        </w:rPr>
      </w:pPr>
    </w:p>
    <w:p w:rsidR="003F07C4" w:rsidRDefault="003F07C4" w:rsidP="009E13D8">
      <w:pPr>
        <w:jc w:val="both"/>
        <w:rPr>
          <w:b/>
        </w:rPr>
      </w:pPr>
    </w:p>
    <w:p w:rsidR="00046AB7" w:rsidRDefault="00046AB7" w:rsidP="009E13D8">
      <w:pPr>
        <w:jc w:val="both"/>
        <w:rPr>
          <w:b/>
        </w:rPr>
      </w:pPr>
    </w:p>
    <w:p w:rsidR="00B3518B" w:rsidRDefault="00B3518B" w:rsidP="009E13D8">
      <w:pPr>
        <w:jc w:val="both"/>
        <w:rPr>
          <w:b/>
        </w:rPr>
      </w:pPr>
    </w:p>
    <w:p w:rsidR="00046AB7" w:rsidRDefault="00046AB7" w:rsidP="009E13D8">
      <w:pPr>
        <w:jc w:val="both"/>
        <w:rPr>
          <w:b/>
        </w:rPr>
      </w:pPr>
    </w:p>
    <w:p w:rsidR="000E70F3" w:rsidRDefault="000E70F3" w:rsidP="003F07C4">
      <w:pPr>
        <w:jc w:val="both"/>
        <w:rPr>
          <w:rFonts w:ascii="Arial" w:hAnsi="Arial" w:cs="Arial"/>
          <w:b/>
          <w:sz w:val="24"/>
        </w:rPr>
      </w:pPr>
    </w:p>
    <w:p w:rsidR="000E70F3" w:rsidRDefault="003F07C4" w:rsidP="003F07C4">
      <w:pPr>
        <w:jc w:val="both"/>
        <w:rPr>
          <w:rFonts w:ascii="Arial" w:hAnsi="Arial" w:cs="Arial"/>
          <w:b/>
          <w:sz w:val="24"/>
        </w:rPr>
      </w:pPr>
      <w:r w:rsidRPr="00FE2E69">
        <w:rPr>
          <w:rFonts w:ascii="Arial" w:hAnsi="Arial" w:cs="Arial"/>
          <w:b/>
          <w:sz w:val="24"/>
        </w:rPr>
        <w:lastRenderedPageBreak/>
        <w:t xml:space="preserve">Tabulador de Salarios </w:t>
      </w:r>
      <w:r w:rsidR="000E70F3">
        <w:rPr>
          <w:rFonts w:ascii="Arial" w:hAnsi="Arial" w:cs="Arial"/>
          <w:b/>
          <w:sz w:val="24"/>
        </w:rPr>
        <w:t xml:space="preserve">de </w:t>
      </w:r>
      <w:r w:rsidRPr="00FE2E69">
        <w:rPr>
          <w:rFonts w:ascii="Arial" w:hAnsi="Arial" w:cs="Arial"/>
          <w:b/>
          <w:sz w:val="24"/>
        </w:rPr>
        <w:t>mandos medios</w:t>
      </w:r>
      <w:r w:rsidR="000E70F3">
        <w:rPr>
          <w:rFonts w:ascii="Arial" w:hAnsi="Arial" w:cs="Arial"/>
          <w:b/>
          <w:sz w:val="24"/>
        </w:rPr>
        <w:t xml:space="preserve"> y</w:t>
      </w:r>
      <w:r w:rsidR="00391F4E">
        <w:rPr>
          <w:rFonts w:ascii="Arial" w:hAnsi="Arial" w:cs="Arial"/>
          <w:b/>
          <w:sz w:val="24"/>
        </w:rPr>
        <w:t xml:space="preserve"> superiores (</w:t>
      </w:r>
      <w:r w:rsidRPr="00FE2E69">
        <w:rPr>
          <w:rFonts w:ascii="Arial" w:hAnsi="Arial" w:cs="Arial"/>
          <w:b/>
          <w:sz w:val="24"/>
        </w:rPr>
        <w:t>Anexo 1).</w:t>
      </w:r>
    </w:p>
    <w:p w:rsidR="003F07C4" w:rsidRDefault="003F07C4" w:rsidP="003F07C4">
      <w:pPr>
        <w:jc w:val="both"/>
        <w:rPr>
          <w:rFonts w:ascii="Arial" w:hAnsi="Arial" w:cs="Arial"/>
          <w:b/>
          <w:sz w:val="24"/>
        </w:rPr>
      </w:pPr>
      <w:r w:rsidRPr="00FE2E69">
        <w:rPr>
          <w:rFonts w:ascii="Arial" w:hAnsi="Arial" w:cs="Arial"/>
          <w:b/>
          <w:sz w:val="24"/>
        </w:rPr>
        <w:t>Remuneraciones base, adicionales y/o especiales.</w:t>
      </w:r>
    </w:p>
    <w:tbl>
      <w:tblPr>
        <w:tblW w:w="5144" w:type="pct"/>
        <w:tblLayout w:type="fixed"/>
        <w:tblCellMar>
          <w:left w:w="70" w:type="dxa"/>
          <w:right w:w="70" w:type="dxa"/>
        </w:tblCellMar>
        <w:tblLook w:val="04A0" w:firstRow="1" w:lastRow="0" w:firstColumn="1" w:lastColumn="0" w:noHBand="0" w:noVBand="1"/>
      </w:tblPr>
      <w:tblGrid>
        <w:gridCol w:w="968"/>
        <w:gridCol w:w="3189"/>
        <w:gridCol w:w="918"/>
        <w:gridCol w:w="883"/>
        <w:gridCol w:w="1168"/>
        <w:gridCol w:w="1232"/>
        <w:gridCol w:w="879"/>
      </w:tblGrid>
      <w:tr w:rsidR="00100DFE" w:rsidRPr="00100DFE" w:rsidTr="00100DFE">
        <w:trPr>
          <w:trHeight w:val="383"/>
          <w:tblHeader/>
        </w:trPr>
        <w:tc>
          <w:tcPr>
            <w:tcW w:w="524" w:type="pct"/>
            <w:tcBorders>
              <w:top w:val="single" w:sz="4" w:space="0" w:color="375623"/>
              <w:left w:val="single" w:sz="4" w:space="0" w:color="375623"/>
              <w:bottom w:val="single" w:sz="4" w:space="0" w:color="375623"/>
              <w:right w:val="single" w:sz="4" w:space="0" w:color="FFFFFF" w:themeColor="background1"/>
            </w:tcBorders>
            <w:shd w:val="clear" w:color="000000" w:fill="375623"/>
            <w:vAlign w:val="center"/>
            <w:hideMark/>
          </w:tcPr>
          <w:p w:rsidR="00401071" w:rsidRPr="00100DFE" w:rsidRDefault="00401071"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CATEGORÍA</w:t>
            </w:r>
          </w:p>
        </w:tc>
        <w:tc>
          <w:tcPr>
            <w:tcW w:w="1726" w:type="pct"/>
            <w:tcBorders>
              <w:top w:val="single" w:sz="4" w:space="0" w:color="375623"/>
              <w:left w:val="single" w:sz="4" w:space="0" w:color="FFFFFF" w:themeColor="background1"/>
              <w:bottom w:val="single" w:sz="4" w:space="0" w:color="375623"/>
              <w:right w:val="single" w:sz="4" w:space="0" w:color="FFFFFF" w:themeColor="background1"/>
            </w:tcBorders>
            <w:shd w:val="clear" w:color="000000" w:fill="375623"/>
            <w:vAlign w:val="center"/>
            <w:hideMark/>
          </w:tcPr>
          <w:p w:rsidR="00401071" w:rsidRPr="00100DFE" w:rsidRDefault="00100DFE"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DESCRIPCIÓ</w:t>
            </w:r>
            <w:r w:rsidR="00401071" w:rsidRPr="00100DFE">
              <w:rPr>
                <w:rFonts w:ascii="Calibri" w:eastAsia="Times New Roman" w:hAnsi="Calibri" w:cs="Times New Roman"/>
                <w:b/>
                <w:bCs/>
                <w:color w:val="FFFFFF"/>
                <w:sz w:val="14"/>
                <w:lang w:eastAsia="es-MX"/>
              </w:rPr>
              <w:t>N</w:t>
            </w:r>
          </w:p>
        </w:tc>
        <w:tc>
          <w:tcPr>
            <w:tcW w:w="497" w:type="pct"/>
            <w:tcBorders>
              <w:top w:val="single" w:sz="4" w:space="0" w:color="375623"/>
              <w:left w:val="single" w:sz="4" w:space="0" w:color="FFFFFF" w:themeColor="background1"/>
              <w:bottom w:val="single" w:sz="4" w:space="0" w:color="375623"/>
              <w:right w:val="single" w:sz="4" w:space="0" w:color="FFFFFF" w:themeColor="background1"/>
            </w:tcBorders>
            <w:shd w:val="clear" w:color="000000" w:fill="375623"/>
            <w:vAlign w:val="center"/>
            <w:hideMark/>
          </w:tcPr>
          <w:p w:rsidR="00401071" w:rsidRPr="00100DFE" w:rsidRDefault="00401071"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SUELDO</w:t>
            </w:r>
          </w:p>
        </w:tc>
        <w:tc>
          <w:tcPr>
            <w:tcW w:w="478" w:type="pct"/>
            <w:tcBorders>
              <w:top w:val="single" w:sz="4" w:space="0" w:color="375623"/>
              <w:left w:val="single" w:sz="4" w:space="0" w:color="FFFFFF" w:themeColor="background1"/>
              <w:bottom w:val="single" w:sz="4" w:space="0" w:color="375623"/>
              <w:right w:val="single" w:sz="4" w:space="0" w:color="FFFFFF" w:themeColor="background1"/>
            </w:tcBorders>
            <w:shd w:val="clear" w:color="000000" w:fill="375623"/>
            <w:vAlign w:val="center"/>
            <w:hideMark/>
          </w:tcPr>
          <w:p w:rsidR="00401071" w:rsidRPr="00100DFE" w:rsidRDefault="00100DFE"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PREVISIÓ</w:t>
            </w:r>
            <w:r w:rsidR="00401071" w:rsidRPr="00100DFE">
              <w:rPr>
                <w:rFonts w:ascii="Calibri" w:eastAsia="Times New Roman" w:hAnsi="Calibri" w:cs="Times New Roman"/>
                <w:b/>
                <w:bCs/>
                <w:color w:val="FFFFFF"/>
                <w:sz w:val="14"/>
                <w:lang w:eastAsia="es-MX"/>
              </w:rPr>
              <w:t xml:space="preserve">N </w:t>
            </w:r>
            <w:r w:rsidR="00401071" w:rsidRPr="00100DFE">
              <w:rPr>
                <w:rFonts w:ascii="Calibri" w:eastAsia="Times New Roman" w:hAnsi="Calibri" w:cs="Times New Roman"/>
                <w:b/>
                <w:bCs/>
                <w:color w:val="FFFFFF"/>
                <w:sz w:val="14"/>
                <w:lang w:eastAsia="es-MX"/>
              </w:rPr>
              <w:br/>
              <w:t>SOCIAL</w:t>
            </w:r>
          </w:p>
        </w:tc>
        <w:tc>
          <w:tcPr>
            <w:tcW w:w="632" w:type="pct"/>
            <w:tcBorders>
              <w:top w:val="single" w:sz="4" w:space="0" w:color="375623"/>
              <w:left w:val="single" w:sz="4" w:space="0" w:color="FFFFFF" w:themeColor="background1"/>
              <w:bottom w:val="single" w:sz="4" w:space="0" w:color="375623"/>
              <w:right w:val="single" w:sz="4" w:space="0" w:color="FFFFFF" w:themeColor="background1"/>
            </w:tcBorders>
            <w:shd w:val="clear" w:color="000000" w:fill="375623"/>
            <w:vAlign w:val="center"/>
            <w:hideMark/>
          </w:tcPr>
          <w:p w:rsidR="00401071" w:rsidRPr="00100DFE" w:rsidRDefault="00401071"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 xml:space="preserve">PRIMA </w:t>
            </w:r>
            <w:r w:rsidRPr="00100DFE">
              <w:rPr>
                <w:rFonts w:ascii="Calibri" w:eastAsia="Times New Roman" w:hAnsi="Calibri" w:cs="Times New Roman"/>
                <w:b/>
                <w:bCs/>
                <w:color w:val="FFFFFF"/>
                <w:sz w:val="14"/>
                <w:lang w:eastAsia="es-MX"/>
              </w:rPr>
              <w:br/>
              <w:t>QUINQUENAL</w:t>
            </w:r>
          </w:p>
        </w:tc>
        <w:tc>
          <w:tcPr>
            <w:tcW w:w="667" w:type="pct"/>
            <w:tcBorders>
              <w:top w:val="single" w:sz="4" w:space="0" w:color="375623"/>
              <w:left w:val="single" w:sz="4" w:space="0" w:color="FFFFFF" w:themeColor="background1"/>
              <w:bottom w:val="single" w:sz="4" w:space="0" w:color="375623"/>
              <w:right w:val="single" w:sz="4" w:space="0" w:color="FFFFFF" w:themeColor="background1"/>
            </w:tcBorders>
            <w:shd w:val="clear" w:color="000000" w:fill="375623"/>
            <w:vAlign w:val="center"/>
            <w:hideMark/>
          </w:tcPr>
          <w:p w:rsidR="00401071" w:rsidRPr="00100DFE" w:rsidRDefault="00100DFE"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 xml:space="preserve">BONO DE </w:t>
            </w:r>
            <w:r w:rsidRPr="00100DFE">
              <w:rPr>
                <w:rFonts w:ascii="Calibri" w:eastAsia="Times New Roman" w:hAnsi="Calibri" w:cs="Times New Roman"/>
                <w:b/>
                <w:bCs/>
                <w:color w:val="FFFFFF"/>
                <w:sz w:val="14"/>
                <w:lang w:eastAsia="es-MX"/>
              </w:rPr>
              <w:br/>
              <w:t>CAPACITACIÓ</w:t>
            </w:r>
            <w:r w:rsidR="00401071" w:rsidRPr="00100DFE">
              <w:rPr>
                <w:rFonts w:ascii="Calibri" w:eastAsia="Times New Roman" w:hAnsi="Calibri" w:cs="Times New Roman"/>
                <w:b/>
                <w:bCs/>
                <w:color w:val="FFFFFF"/>
                <w:sz w:val="14"/>
                <w:lang w:eastAsia="es-MX"/>
              </w:rPr>
              <w:t>N</w:t>
            </w:r>
          </w:p>
        </w:tc>
        <w:tc>
          <w:tcPr>
            <w:tcW w:w="478" w:type="pct"/>
            <w:tcBorders>
              <w:top w:val="single" w:sz="4" w:space="0" w:color="375623"/>
              <w:left w:val="single" w:sz="4" w:space="0" w:color="FFFFFF" w:themeColor="background1"/>
              <w:bottom w:val="single" w:sz="4" w:space="0" w:color="375623"/>
              <w:right w:val="single" w:sz="4" w:space="0" w:color="375623"/>
            </w:tcBorders>
            <w:shd w:val="clear" w:color="000000" w:fill="375623"/>
            <w:vAlign w:val="center"/>
            <w:hideMark/>
          </w:tcPr>
          <w:p w:rsidR="00401071" w:rsidRPr="00100DFE" w:rsidRDefault="00401071" w:rsidP="00401071">
            <w:pPr>
              <w:spacing w:after="0" w:line="240" w:lineRule="auto"/>
              <w:jc w:val="center"/>
              <w:rPr>
                <w:rFonts w:ascii="Calibri" w:eastAsia="Times New Roman" w:hAnsi="Calibri" w:cs="Times New Roman"/>
                <w:b/>
                <w:bCs/>
                <w:color w:val="FFFFFF"/>
                <w:sz w:val="14"/>
                <w:lang w:eastAsia="es-MX"/>
              </w:rPr>
            </w:pPr>
            <w:r w:rsidRPr="00100DFE">
              <w:rPr>
                <w:rFonts w:ascii="Calibri" w:eastAsia="Times New Roman" w:hAnsi="Calibri" w:cs="Times New Roman"/>
                <w:b/>
                <w:bCs/>
                <w:color w:val="FFFFFF"/>
                <w:sz w:val="14"/>
                <w:lang w:eastAsia="es-MX"/>
              </w:rPr>
              <w:t>TOTAL</w:t>
            </w:r>
          </w:p>
        </w:tc>
      </w:tr>
      <w:tr w:rsidR="00401071" w:rsidRPr="00401071" w:rsidTr="00100DFE">
        <w:trPr>
          <w:trHeight w:val="300"/>
        </w:trPr>
        <w:tc>
          <w:tcPr>
            <w:tcW w:w="5000" w:type="pct"/>
            <w:gridSpan w:val="7"/>
            <w:tcBorders>
              <w:top w:val="single" w:sz="4" w:space="0" w:color="375623"/>
              <w:left w:val="single" w:sz="4" w:space="0" w:color="auto"/>
              <w:bottom w:val="single" w:sz="4" w:space="0" w:color="auto"/>
              <w:right w:val="single" w:sz="4" w:space="0" w:color="000000"/>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b/>
                <w:color w:val="000000"/>
                <w:sz w:val="16"/>
                <w:lang w:eastAsia="es-MX"/>
              </w:rPr>
            </w:pPr>
            <w:r w:rsidRPr="00401071">
              <w:rPr>
                <w:rFonts w:ascii="Calibri" w:eastAsia="Times New Roman" w:hAnsi="Calibri" w:cs="Times New Roman"/>
                <w:b/>
                <w:color w:val="000000"/>
                <w:sz w:val="16"/>
                <w:lang w:eastAsia="es-MX"/>
              </w:rPr>
              <w:t>BASE</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120100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4,961.97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6,729.97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120200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APOYO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6,547.24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120300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ADMINISTRADOR DOCUMENTAL</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3,682.50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5,450.50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3,978.66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5,746.66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CAMAROGRAFO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4,803.33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6,571.33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ESPECIALISTA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5,882.28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7,650.28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ESPECIALISTA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8,330.20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10,098.20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AUXILIAR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4,322.54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6,090.54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AUXILIAR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4,002.74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5,770.74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AUXILAR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4,298.52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6,066.52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120903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AUXILIAR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4,323.52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6,091.52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OFICINA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10,627.52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12,395.52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121100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AGENTE DE INFORMACION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4,483.07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6,251.07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121200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DE APOYO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4,483.07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6,251.07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ENLACE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10,716.68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12,484.68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3,591.42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5,359.42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MAESTRO CATEDRATICO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1,665.90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3,433.90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GESTOR ADMINISTRATIVO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5,561.72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7,329.72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GESTOR ADMINISTRATIVO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3,962.73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5,730.73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CON HORARIO ESPECIAL</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3,780.24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5,548.24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TECNICO ESPECIALIZADO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13,166.31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14,934.31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INTENDENTE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4,483.06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6,251.06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121901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INTENDENTE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3,978.70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5,746.70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3,671.48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5,439.48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4,586.62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6,354.62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4,730.44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6,498.44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4,779.27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6,547.27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3,978.66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5,746.66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4,322.54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6,090.54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SERVICIOS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4,303.86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6,071.86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122107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ACTUARIO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7,140.31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8,908.31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 DE LA JUNTA LOCAL DE CONCILIACION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 JUNTA LOCAL DE CONCILIACI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 JUNTA LOCAL DE CONCILIACI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 JUNTA LOCAL DE CONCILIACI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7,140.31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8,908.31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DEFENSOR DE OFICIO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7,140.31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8,908.31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MÉDICO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MEDICO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MEDICO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MEDICO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7,140.31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8,908.31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DE AUDIENCIAS Y ACUERDOS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7,140.31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8,908.31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SUPERINTENDENTE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5,092.78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6,860.78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122700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SUPERVISOR DE OBRA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4,569.92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6,337.92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3,502.73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5,270.73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ENCARGADO DE OBRA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3,507.47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5,275.47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 ESPECIALIZADO EN ELECTRIFICACION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10,778.53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12,546.53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ENFERMERA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LABORATORISTA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5,092.78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6,860.78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123409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5,415.04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7,183.04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8,018.81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9,786.81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4,803.33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6,571.33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6,404.39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8,172.39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7,193.32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8,961.32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5,092.78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6,860.78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123416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4,698.31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6,466.31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TOPÓGRAFO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TRADUCTOR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123806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MANTENEDOR DE ANIMALES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6,838.32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8,606.32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MANDO OPERATIVO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12,365.13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14,133.13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MANDO OPERATIVO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10,496.31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12,264.31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COORDINADOR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124308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ORGANIZADOR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PROGRAMADOR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RESPONSABLE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EJECUTIVA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124803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SECRETARIO AUXILIAR DE MAGISTRADO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6,687.37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8,455.37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DE ESCUELA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3,833.54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5,601.54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4,326.31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6,094.31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BIBLIOTECARIO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125305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CENSADOR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DICTAMINADOR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OFICIAL ADMINISTRATIVO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OFICINISTA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125709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PERFORISTA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TAQUIMECANÓGRAFA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TAQUIMECANOGRAFA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3,097.48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4,865.48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8,304.36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2,172.56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3,940.56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MÚSICO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MUSICO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MUSICO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MUSICO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6,385.35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8,153.35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126200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CON SOPLETE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3,056.03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4,824.03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126300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DE OBRA NEGRA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2,893.18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4,661.18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PLOMERO/FONTANERO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2,973.48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4,741.48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DE AUTOMOVIL Y CAMION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3,056.03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4,824.03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INST. Y REP.DE INST. ELEC.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3,030.86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4,798.86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DE CARGA GENERAL</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3,168.55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4,936.55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BALICERO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2,660.49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4,428.49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CERRAJERO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2,917.75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4,685.75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CHECADOR DE MATERIALES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3,239.90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5,007.90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127101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CELADOR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CONSERJE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3,040.72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4,808.72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4,129.74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5,897.74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NIÑERA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2,764.75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4,532.75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5,026.36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6,794.36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127502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5,328.35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7,096.35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5,479.30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7,247.30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5,630.33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7,398.33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5,932.31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7,700.31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6,083.32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7,851.32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127511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3,978.66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5,746.66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GENERAL</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2,660.49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4,428.49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TRAXCAVO Y ORUGA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3,147.81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4,915.81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CAMIONETA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3,065.29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4,833.29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2,660.61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4,428.61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EN REP. DE AUTOS Y CAMIONES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3,212.21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4,980.21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128100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ENCARGADO DE BODEGA Y/O ALMACEN</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2,810.64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4,578.64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128200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JARDINERO ESPECIALIZADO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4,129.74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5,897.74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128300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4,153.79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5,921.79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TECNICO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8,066.75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9,834.75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TECNICO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11,132.19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12,900.19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TECNICO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10,981.17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12,749.17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TECNICO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8,081.36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9,849.36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MEDIO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9,932.02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11,700.02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MEDIO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4,736.64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6,504.64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7,344.01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9,112.01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TÉCNICO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6,108.17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7,876.17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ESPECIALIZADO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7,193.32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8,961.32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4,129.74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5,897.74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3,683.99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5,451.99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3,978.70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5,746.70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ANALÍSTA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12,394.32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14,162.32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7,786.61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9,554.61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9,547.93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11,315.93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11,183.29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12,951.29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7,787.00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9,555.00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6,460.43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8,228.43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7,249.28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9,017.28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8,081.36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9,849.36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9,991.49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11,759.49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128900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FAB. Y REP. DE MUEBLES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129000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RADIO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7,549.29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129100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PROFESIONISTA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10,000.36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129200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PREFECTO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3,833.54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5,601.54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PREFECTO *</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3,978.66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5,746.66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129300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VELADOR DE ESCUELA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4,129.74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5,897.74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INSTITUTRIZ</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4,129.74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5,897.74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4,634.10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6,402.10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3,682.53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5,450.53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4,483.06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6,251.06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5,283.62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7,051.62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4,483.06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6,251.06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5,354.30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7,122.30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4,058.12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5,826.12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4,695.95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6,463.95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5,348.62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7,116.62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6,215.98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7,983.98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ASESOR DE ZONA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3,619.76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11,305.83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PECI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3,321.61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10,740.51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PECI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2,498.94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7,646.90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129900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AGENTE FISCAL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3,387.79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5,155.79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820304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6,788.38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6,939.37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820708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820909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821009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821203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8,449.21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8,449.21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821607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821909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822009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822102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822506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823001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823009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6,788.38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6,939.37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823405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823409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823509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823609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823709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823808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823809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823909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824009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8,449.21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6,833.40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8,601.40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824109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6,984.43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8,752.43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8,449.30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6,832.30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8,600.30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6,983.33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8,751.33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824209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7,134.35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8,902.35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6,788.38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6,939.37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7,090.37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824304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7,241.36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824308</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H</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824309</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I</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6,228.38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7,996.38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ESPECIALIZADO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10,819.65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12,587.65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RESIDENTE DE OBRAS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10,857.10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12,625.10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DE PRECIOS UNITARIOS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10,877.54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12,645.54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ENLACE ADMINISTRATIVO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10,976.56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12,744.56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824800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SUBRESIDENTE DE OBRAS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11,014.03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12,782.03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7,392.31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7,543.29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7,694.31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7,845.31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7,996.26</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8,147.22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ADMINISTRATIVO ESPECIALIZADO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465.00</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215.00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8,298.22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ALBAÑIL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ALMACENISTA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ADMINISTRATIVO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840502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ALMACEN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DIBUJANTE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4,869.37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6,409.33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6,560.29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INTENDENCIA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LABORATORISTA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840907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DE PROYECTISTA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841007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AUXILIAR TECNICO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OPERADOR DE EQUIP. PESADO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AYUDANTE DE TOPOGRAFO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7,919.18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CONSTRUCCION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8,070.17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7,919.18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CABO DE SEÑALAMIENTO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8,070.17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CARPINTERO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841605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CAMION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CHOFER DE TRAILER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841907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ELECTRICISTA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ESTADALERO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INSPECTOR DE MATERIALES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842203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JEFE DE BRIGADA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LAVADOR Y ENGRASADOR DE VEHICULOS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AUTOMOTRIZ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MECANICO DIESEL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MECANOGRAFA (O)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MENSAJERO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842801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OBRERO ESPECIALIZADO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842907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EQUIPO PESADO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OPERADOR DE MAQ. DE REPRODUCCION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4,869.37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6,409.33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6,560.29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PEON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RECEPCIONISTA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843306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SECCIONADOR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843407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DEPARTAMENTO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843507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 JEFE DE OFICINA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843607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SECRETARIA DEL SUB'DIRECTOR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843707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CONSTRUCCION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843807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SOBRESTANTE DE SEÑALAMIENTO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lastRenderedPageBreak/>
              <w:t>843904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5,926.27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843907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SOLDADOR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6,077.23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7,617.19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844007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TECNICO LABORATORISTA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7,919.18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844107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TOPOGRAFO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5,115.14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6,655.10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5,926.31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7,466.27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6,077.31</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7,617.27</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6,228.26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7,768.22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6,379.24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7,919.20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6,530.28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8,070.24</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844207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TRABAJADORA SOCIAL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6,681.29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8,221.25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844301</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A</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4,869.37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6,409.33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844302</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B</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5,020.33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6,560.29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844303</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C</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5,171.36</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6,711.32</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844304</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D</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5,322.32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6,862.28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844305</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E</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5,473.34</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7,013.30</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844306</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F</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5,624.29</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7,164.25</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844307</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VIGILANTE   G</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5,775.32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7,315.28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844400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ESPECIALIZADO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10,668.62</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12,208.58</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844500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RESIDENTE DE OBRAS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10,706.07</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12,246.03</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844600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ANALISTA DE PRECIOS UNITARIOS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10,726.53</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12,266.49</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844700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ENLACE ADMINISTRATIVO</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10,825.55</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12,365.51</w:t>
            </w:r>
          </w:p>
        </w:tc>
      </w:tr>
      <w:tr w:rsidR="00100DFE" w:rsidRPr="00401071" w:rsidTr="00100DFE">
        <w:trPr>
          <w:trHeight w:val="30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center"/>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844800</w:t>
            </w:r>
          </w:p>
        </w:tc>
        <w:tc>
          <w:tcPr>
            <w:tcW w:w="1726"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SUBRESIDENTE DE OBRAS</w:t>
            </w:r>
          </w:p>
        </w:tc>
        <w:tc>
          <w:tcPr>
            <w:tcW w:w="49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10,863.00</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1,088.00</w:t>
            </w:r>
          </w:p>
        </w:tc>
        <w:tc>
          <w:tcPr>
            <w:tcW w:w="632"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327.28</w:t>
            </w:r>
          </w:p>
        </w:tc>
        <w:tc>
          <w:tcPr>
            <w:tcW w:w="667"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124.68</w:t>
            </w:r>
          </w:p>
        </w:tc>
        <w:tc>
          <w:tcPr>
            <w:tcW w:w="478" w:type="pct"/>
            <w:tcBorders>
              <w:top w:val="nil"/>
              <w:left w:val="nil"/>
              <w:bottom w:val="single" w:sz="4" w:space="0" w:color="auto"/>
              <w:right w:val="single" w:sz="4" w:space="0" w:color="auto"/>
            </w:tcBorders>
            <w:shd w:val="clear" w:color="auto" w:fill="auto"/>
            <w:vAlign w:val="center"/>
            <w:hideMark/>
          </w:tcPr>
          <w:p w:rsidR="00401071" w:rsidRPr="00401071" w:rsidRDefault="00401071" w:rsidP="00401071">
            <w:pPr>
              <w:spacing w:after="0" w:line="240" w:lineRule="auto"/>
              <w:jc w:val="right"/>
              <w:rPr>
                <w:rFonts w:ascii="Calibri" w:eastAsia="Times New Roman" w:hAnsi="Calibri" w:cs="Times New Roman"/>
                <w:color w:val="000000"/>
                <w:sz w:val="16"/>
                <w:lang w:eastAsia="es-MX"/>
              </w:rPr>
            </w:pPr>
            <w:r w:rsidRPr="00401071">
              <w:rPr>
                <w:rFonts w:ascii="Calibri" w:eastAsia="Times New Roman" w:hAnsi="Calibri" w:cs="Times New Roman"/>
                <w:color w:val="000000"/>
                <w:sz w:val="16"/>
                <w:lang w:eastAsia="es-MX"/>
              </w:rPr>
              <w:t>12,402.96</w:t>
            </w:r>
          </w:p>
        </w:tc>
      </w:tr>
    </w:tbl>
    <w:p w:rsidR="0096280A" w:rsidRDefault="0096280A" w:rsidP="009E13D8">
      <w:pPr>
        <w:jc w:val="both"/>
        <w:rPr>
          <w:b/>
        </w:rPr>
      </w:pPr>
    </w:p>
    <w:p w:rsidR="00100DFE" w:rsidRDefault="00100DFE" w:rsidP="003F07C4">
      <w:pPr>
        <w:spacing w:after="0" w:line="240" w:lineRule="auto"/>
        <w:jc w:val="both"/>
        <w:rPr>
          <w:rFonts w:ascii="Arial" w:hAnsi="Arial" w:cs="Arial"/>
          <w:b/>
          <w:sz w:val="24"/>
        </w:rPr>
      </w:pPr>
    </w:p>
    <w:p w:rsidR="00100DFE" w:rsidRDefault="00100DFE" w:rsidP="003F07C4">
      <w:pPr>
        <w:spacing w:after="0" w:line="240" w:lineRule="auto"/>
        <w:jc w:val="both"/>
        <w:rPr>
          <w:rFonts w:ascii="Arial" w:hAnsi="Arial" w:cs="Arial"/>
          <w:b/>
          <w:sz w:val="24"/>
        </w:rPr>
      </w:pPr>
    </w:p>
    <w:p w:rsidR="003F07C4" w:rsidRPr="00FE2E69" w:rsidRDefault="003F07C4" w:rsidP="003F07C4">
      <w:pPr>
        <w:spacing w:after="0" w:line="240" w:lineRule="auto"/>
        <w:jc w:val="both"/>
        <w:rPr>
          <w:rFonts w:ascii="Arial" w:hAnsi="Arial" w:cs="Arial"/>
          <w:b/>
          <w:sz w:val="24"/>
        </w:rPr>
      </w:pPr>
      <w:r w:rsidRPr="00FE2E69">
        <w:rPr>
          <w:rFonts w:ascii="Arial" w:hAnsi="Arial" w:cs="Arial"/>
          <w:b/>
          <w:sz w:val="24"/>
        </w:rPr>
        <w:lastRenderedPageBreak/>
        <w:t xml:space="preserve">El monto destinado al pago de pensiones y jubilaciones es de </w:t>
      </w:r>
      <w:r w:rsidRPr="00FE2E69">
        <w:rPr>
          <w:rFonts w:ascii="Arial" w:hAnsi="Arial" w:cs="Arial"/>
          <w:b/>
          <w:color w:val="000000"/>
          <w:sz w:val="24"/>
          <w:u w:val="single"/>
        </w:rPr>
        <w:t>$</w:t>
      </w:r>
      <w:r w:rsidR="00CF7338" w:rsidRPr="00FE2E69">
        <w:rPr>
          <w:rFonts w:ascii="Arial" w:hAnsi="Arial" w:cs="Arial"/>
          <w:b/>
          <w:bCs/>
          <w:sz w:val="24"/>
          <w:u w:val="single"/>
        </w:rPr>
        <w:t>344</w:t>
      </w:r>
      <w:proofErr w:type="gramStart"/>
      <w:r w:rsidR="00CF7338" w:rsidRPr="00FE2E69">
        <w:rPr>
          <w:rFonts w:ascii="Arial" w:hAnsi="Arial" w:cs="Arial"/>
          <w:b/>
          <w:bCs/>
          <w:sz w:val="24"/>
          <w:u w:val="single"/>
        </w:rPr>
        <w:t>,302,272.40</w:t>
      </w:r>
      <w:proofErr w:type="gramEnd"/>
    </w:p>
    <w:p w:rsidR="003F07C4" w:rsidRDefault="003F07C4" w:rsidP="003F07C4">
      <w:pPr>
        <w:ind w:left="720"/>
        <w:jc w:val="both"/>
        <w:rPr>
          <w:rFonts w:ascii="Arial" w:hAnsi="Arial" w:cs="Arial"/>
          <w:b/>
        </w:rPr>
      </w:pPr>
    </w:p>
    <w:p w:rsidR="003F07C4" w:rsidRDefault="003F07C4" w:rsidP="009E13D8">
      <w:pPr>
        <w:jc w:val="both"/>
        <w:rPr>
          <w:b/>
        </w:rPr>
      </w:pPr>
    </w:p>
    <w:p w:rsidR="003C2207" w:rsidRPr="00FE2E69" w:rsidRDefault="003C2207" w:rsidP="003C2207">
      <w:pPr>
        <w:spacing w:after="0" w:line="240" w:lineRule="auto"/>
        <w:jc w:val="both"/>
        <w:rPr>
          <w:rFonts w:ascii="Arial" w:hAnsi="Arial" w:cs="Arial"/>
          <w:b/>
          <w:sz w:val="24"/>
        </w:rPr>
      </w:pPr>
      <w:r w:rsidRPr="000441C9">
        <w:rPr>
          <w:rFonts w:ascii="Arial" w:hAnsi="Arial" w:cs="Arial"/>
          <w:b/>
          <w:sz w:val="24"/>
        </w:rPr>
        <w:t>Plazas del magisterio.</w:t>
      </w:r>
      <w:r w:rsidR="00391F4E">
        <w:rPr>
          <w:rFonts w:ascii="Arial" w:hAnsi="Arial" w:cs="Arial"/>
          <w:b/>
          <w:sz w:val="24"/>
        </w:rPr>
        <w:t xml:space="preserve"> (</w:t>
      </w:r>
      <w:r w:rsidR="0042438A">
        <w:rPr>
          <w:rFonts w:ascii="Arial" w:hAnsi="Arial" w:cs="Arial"/>
          <w:b/>
          <w:sz w:val="24"/>
        </w:rPr>
        <w:t>Anexo II)</w:t>
      </w:r>
    </w:p>
    <w:p w:rsidR="00543CC7" w:rsidRDefault="00543CC7" w:rsidP="009E13D8">
      <w:pPr>
        <w:jc w:val="both"/>
        <w:rPr>
          <w:b/>
        </w:rPr>
      </w:pPr>
    </w:p>
    <w:tbl>
      <w:tblPr>
        <w:tblW w:w="4987" w:type="dxa"/>
        <w:jc w:val="center"/>
        <w:tblCellMar>
          <w:left w:w="70" w:type="dxa"/>
          <w:right w:w="70" w:type="dxa"/>
        </w:tblCellMar>
        <w:tblLook w:val="04A0" w:firstRow="1" w:lastRow="0" w:firstColumn="1" w:lastColumn="0" w:noHBand="0" w:noVBand="1"/>
      </w:tblPr>
      <w:tblGrid>
        <w:gridCol w:w="2800"/>
        <w:gridCol w:w="2187"/>
      </w:tblGrid>
      <w:tr w:rsidR="00D256E6" w:rsidRPr="00D256E6" w:rsidTr="002C6D7C">
        <w:trPr>
          <w:trHeight w:val="300"/>
          <w:jc w:val="center"/>
        </w:trPr>
        <w:tc>
          <w:tcPr>
            <w:tcW w:w="2800" w:type="dxa"/>
            <w:tcBorders>
              <w:top w:val="single" w:sz="4" w:space="0" w:color="375623"/>
              <w:left w:val="single" w:sz="4" w:space="0" w:color="375623"/>
              <w:bottom w:val="single" w:sz="4" w:space="0" w:color="375623"/>
              <w:right w:val="single" w:sz="4" w:space="0" w:color="FFFFFF"/>
            </w:tcBorders>
            <w:shd w:val="clear" w:color="000000" w:fill="375623"/>
            <w:noWrap/>
            <w:vAlign w:val="center"/>
            <w:hideMark/>
          </w:tcPr>
          <w:p w:rsidR="00D256E6" w:rsidRPr="00D256E6" w:rsidRDefault="00D256E6" w:rsidP="00D256E6">
            <w:pPr>
              <w:spacing w:after="0" w:line="240" w:lineRule="auto"/>
              <w:jc w:val="center"/>
              <w:rPr>
                <w:rFonts w:ascii="Calibri" w:eastAsia="Times New Roman" w:hAnsi="Calibri" w:cs="Calibri"/>
                <w:b/>
                <w:bCs/>
                <w:color w:val="FFFFFF"/>
                <w:lang w:eastAsia="es-MX"/>
              </w:rPr>
            </w:pPr>
            <w:r w:rsidRPr="00D256E6">
              <w:rPr>
                <w:rFonts w:ascii="Calibri" w:eastAsia="Times New Roman" w:hAnsi="Calibri" w:cs="Calibri"/>
                <w:b/>
                <w:bCs/>
                <w:color w:val="FFFFFF"/>
                <w:lang w:eastAsia="es-MX"/>
              </w:rPr>
              <w:t xml:space="preserve">Descripción </w:t>
            </w:r>
          </w:p>
        </w:tc>
        <w:tc>
          <w:tcPr>
            <w:tcW w:w="2187" w:type="dxa"/>
            <w:tcBorders>
              <w:top w:val="single" w:sz="4" w:space="0" w:color="375623"/>
              <w:left w:val="nil"/>
              <w:bottom w:val="single" w:sz="4" w:space="0" w:color="375623"/>
              <w:right w:val="single" w:sz="4" w:space="0" w:color="375623"/>
            </w:tcBorders>
            <w:shd w:val="clear" w:color="000000" w:fill="375623"/>
            <w:noWrap/>
            <w:vAlign w:val="center"/>
            <w:hideMark/>
          </w:tcPr>
          <w:p w:rsidR="00D256E6" w:rsidRPr="00D256E6" w:rsidRDefault="00D256E6" w:rsidP="00D256E6">
            <w:pPr>
              <w:spacing w:after="0" w:line="240" w:lineRule="auto"/>
              <w:jc w:val="center"/>
              <w:rPr>
                <w:rFonts w:ascii="Calibri" w:eastAsia="Times New Roman" w:hAnsi="Calibri" w:cs="Calibri"/>
                <w:b/>
                <w:bCs/>
                <w:color w:val="FFFFFF"/>
                <w:lang w:eastAsia="es-MX"/>
              </w:rPr>
            </w:pPr>
            <w:r w:rsidRPr="00D256E6">
              <w:rPr>
                <w:rFonts w:ascii="Calibri" w:eastAsia="Times New Roman" w:hAnsi="Calibri" w:cs="Calibri"/>
                <w:b/>
                <w:bCs/>
                <w:color w:val="FFFFFF"/>
                <w:lang w:eastAsia="es-MX"/>
              </w:rPr>
              <w:t>No. Plazas</w:t>
            </w:r>
          </w:p>
        </w:tc>
      </w:tr>
      <w:tr w:rsidR="00D256E6" w:rsidRPr="00D256E6" w:rsidTr="002C6D7C">
        <w:trPr>
          <w:trHeight w:val="300"/>
          <w:jc w:val="center"/>
        </w:trPr>
        <w:tc>
          <w:tcPr>
            <w:tcW w:w="2800" w:type="dxa"/>
            <w:tcBorders>
              <w:top w:val="single" w:sz="4" w:space="0" w:color="375623"/>
              <w:left w:val="single" w:sz="4" w:space="0" w:color="auto"/>
              <w:bottom w:val="single" w:sz="4" w:space="0" w:color="auto"/>
              <w:right w:val="nil"/>
            </w:tcBorders>
            <w:shd w:val="clear" w:color="000000" w:fill="D9D9D9"/>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Secretaría de Educación</w:t>
            </w:r>
          </w:p>
        </w:tc>
        <w:tc>
          <w:tcPr>
            <w:tcW w:w="2187" w:type="dxa"/>
            <w:tcBorders>
              <w:top w:val="single" w:sz="4" w:space="0" w:color="375623"/>
              <w:left w:val="nil"/>
              <w:bottom w:val="single" w:sz="4" w:space="0" w:color="auto"/>
              <w:right w:val="single" w:sz="4" w:space="0" w:color="auto"/>
            </w:tcBorders>
            <w:shd w:val="clear" w:color="000000" w:fill="D9D9D9"/>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 </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Plazas Total</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111,049</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Total Base</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2,358</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Total Confianza</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6,152</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Total Magisterio Confianza</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1</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Total Magisterio Base</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102,538</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Horas Total</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78,817</w:t>
            </w:r>
          </w:p>
        </w:tc>
      </w:tr>
      <w:tr w:rsidR="00D256E6" w:rsidRPr="00D256E6" w:rsidTr="00D256E6">
        <w:trPr>
          <w:trHeight w:val="300"/>
          <w:jc w:val="center"/>
        </w:trPr>
        <w:tc>
          <w:tcPr>
            <w:tcW w:w="498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Subsecretaría de Educación Estatal</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Plazas</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34,597</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Base</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2,358</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Confianza</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5,671</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Magisterio Confianza</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1</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Magisterio Base</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26,567</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Horas </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63,503</w:t>
            </w:r>
          </w:p>
        </w:tc>
      </w:tr>
      <w:tr w:rsidR="00D256E6" w:rsidRPr="00D256E6" w:rsidTr="00D256E6">
        <w:trPr>
          <w:trHeight w:val="300"/>
          <w:jc w:val="center"/>
        </w:trPr>
        <w:tc>
          <w:tcPr>
            <w:tcW w:w="498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256E6" w:rsidRPr="00D256E6" w:rsidRDefault="00D256E6" w:rsidP="00D256E6">
            <w:pPr>
              <w:spacing w:after="0" w:line="240" w:lineRule="auto"/>
              <w:rPr>
                <w:rFonts w:ascii="Calibri" w:eastAsia="Times New Roman" w:hAnsi="Calibri" w:cs="Calibri"/>
                <w:b/>
                <w:bCs/>
                <w:color w:val="000000"/>
                <w:lang w:eastAsia="es-MX"/>
              </w:rPr>
            </w:pPr>
            <w:r w:rsidRPr="00D256E6">
              <w:rPr>
                <w:rFonts w:ascii="Calibri" w:eastAsia="Times New Roman" w:hAnsi="Calibri" w:cs="Calibri"/>
                <w:b/>
                <w:bCs/>
                <w:color w:val="000000"/>
                <w:lang w:eastAsia="es-MX"/>
              </w:rPr>
              <w:t>Subsecretaría de Educación Federal</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Plazas</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76,452</w:t>
            </w:r>
          </w:p>
        </w:tc>
      </w:tr>
      <w:tr w:rsidR="00D256E6" w:rsidRPr="00D256E6" w:rsidTr="00F56C0B">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Base</w:t>
            </w:r>
          </w:p>
        </w:tc>
        <w:tc>
          <w:tcPr>
            <w:tcW w:w="2187" w:type="dxa"/>
            <w:tcBorders>
              <w:top w:val="nil"/>
              <w:left w:val="nil"/>
              <w:bottom w:val="single" w:sz="4" w:space="0" w:color="auto"/>
              <w:right w:val="single" w:sz="4" w:space="0" w:color="auto"/>
            </w:tcBorders>
            <w:shd w:val="clear" w:color="auto" w:fill="auto"/>
            <w:noWrap/>
            <w:vAlign w:val="center"/>
            <w:hideMark/>
          </w:tcPr>
          <w:p w:rsidR="00D256E6" w:rsidRPr="00D256E6" w:rsidRDefault="00D256E6" w:rsidP="00F56C0B">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                                       -   </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Confianza</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481</w:t>
            </w:r>
          </w:p>
        </w:tc>
      </w:tr>
      <w:tr w:rsidR="00D256E6" w:rsidRPr="00D256E6" w:rsidTr="00F56C0B">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D256E6" w:rsidRPr="00D256E6" w:rsidRDefault="00D256E6" w:rsidP="00F56C0B">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Magisterio Confianza</w:t>
            </w:r>
          </w:p>
        </w:tc>
        <w:tc>
          <w:tcPr>
            <w:tcW w:w="2187" w:type="dxa"/>
            <w:tcBorders>
              <w:top w:val="nil"/>
              <w:left w:val="nil"/>
              <w:bottom w:val="single" w:sz="4" w:space="0" w:color="auto"/>
              <w:right w:val="single" w:sz="4" w:space="0" w:color="auto"/>
            </w:tcBorders>
            <w:shd w:val="clear" w:color="auto" w:fill="auto"/>
            <w:noWrap/>
            <w:vAlign w:val="center"/>
            <w:hideMark/>
          </w:tcPr>
          <w:p w:rsidR="00D256E6" w:rsidRPr="00D256E6" w:rsidRDefault="00D256E6" w:rsidP="00F56C0B">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                                       -   </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Magisterio Base</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75,971 </w:t>
            </w:r>
          </w:p>
        </w:tc>
      </w:tr>
      <w:tr w:rsidR="00D256E6" w:rsidRPr="00D256E6" w:rsidTr="00D256E6">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Horas </w:t>
            </w:r>
          </w:p>
        </w:tc>
        <w:tc>
          <w:tcPr>
            <w:tcW w:w="2187" w:type="dxa"/>
            <w:tcBorders>
              <w:top w:val="nil"/>
              <w:left w:val="nil"/>
              <w:bottom w:val="single" w:sz="4" w:space="0" w:color="auto"/>
              <w:right w:val="single" w:sz="4" w:space="0" w:color="auto"/>
            </w:tcBorders>
            <w:shd w:val="clear" w:color="auto" w:fill="auto"/>
            <w:noWrap/>
            <w:vAlign w:val="bottom"/>
            <w:hideMark/>
          </w:tcPr>
          <w:p w:rsidR="00D256E6" w:rsidRPr="00D256E6" w:rsidRDefault="00D256E6" w:rsidP="00D256E6">
            <w:pPr>
              <w:spacing w:after="0" w:line="240" w:lineRule="auto"/>
              <w:jc w:val="right"/>
              <w:rPr>
                <w:rFonts w:ascii="Calibri" w:eastAsia="Times New Roman" w:hAnsi="Calibri" w:cs="Calibri"/>
                <w:color w:val="000000"/>
                <w:lang w:eastAsia="es-MX"/>
              </w:rPr>
            </w:pPr>
            <w:r w:rsidRPr="00D256E6">
              <w:rPr>
                <w:rFonts w:ascii="Calibri" w:eastAsia="Times New Roman" w:hAnsi="Calibri" w:cs="Calibri"/>
                <w:color w:val="000000"/>
                <w:lang w:eastAsia="es-MX"/>
              </w:rPr>
              <w:t xml:space="preserve">7,657 </w:t>
            </w:r>
          </w:p>
        </w:tc>
      </w:tr>
    </w:tbl>
    <w:p w:rsidR="00C430DA" w:rsidRDefault="00C430DA" w:rsidP="009E13D8">
      <w:pPr>
        <w:jc w:val="both"/>
        <w:rPr>
          <w:b/>
        </w:rPr>
      </w:pPr>
    </w:p>
    <w:p w:rsidR="00CF7338" w:rsidRDefault="00CF7338" w:rsidP="009E13D8">
      <w:pPr>
        <w:jc w:val="both"/>
        <w:rPr>
          <w:b/>
        </w:rPr>
      </w:pPr>
    </w:p>
    <w:p w:rsidR="00D256E6" w:rsidRDefault="00D256E6" w:rsidP="009E13D8">
      <w:pPr>
        <w:jc w:val="both"/>
        <w:rPr>
          <w:b/>
        </w:rPr>
      </w:pPr>
    </w:p>
    <w:p w:rsidR="00B91EEA" w:rsidRDefault="00B91EEA" w:rsidP="009E13D8">
      <w:pPr>
        <w:jc w:val="both"/>
        <w:rPr>
          <w:b/>
        </w:rPr>
      </w:pPr>
    </w:p>
    <w:p w:rsidR="00B91EEA" w:rsidRDefault="00B91EEA" w:rsidP="009E13D8">
      <w:pPr>
        <w:jc w:val="both"/>
        <w:rPr>
          <w:b/>
        </w:rPr>
      </w:pPr>
    </w:p>
    <w:p w:rsidR="00543CC7" w:rsidRDefault="00543CC7" w:rsidP="009E13D8">
      <w:pPr>
        <w:jc w:val="both"/>
        <w:rPr>
          <w:b/>
        </w:rPr>
      </w:pPr>
    </w:p>
    <w:p w:rsidR="00B25B1E" w:rsidRDefault="00B25B1E" w:rsidP="009E13D8">
      <w:pPr>
        <w:jc w:val="both"/>
        <w:rPr>
          <w:b/>
        </w:rPr>
      </w:pPr>
    </w:p>
    <w:p w:rsidR="00B25B1E" w:rsidRDefault="00B25B1E" w:rsidP="009E13D8">
      <w:pPr>
        <w:jc w:val="both"/>
        <w:rPr>
          <w:b/>
        </w:rPr>
      </w:pPr>
    </w:p>
    <w:p w:rsidR="002949A0" w:rsidRPr="00FE2E69" w:rsidRDefault="00AA3600" w:rsidP="00FE2E69">
      <w:pPr>
        <w:autoSpaceDE w:val="0"/>
        <w:autoSpaceDN w:val="0"/>
        <w:adjustRightInd w:val="0"/>
        <w:spacing w:after="0" w:line="240" w:lineRule="auto"/>
        <w:rPr>
          <w:b/>
          <w:sz w:val="28"/>
        </w:rPr>
      </w:pPr>
      <w:r w:rsidRPr="00FE2E69">
        <w:rPr>
          <w:rFonts w:ascii="Arial" w:hAnsi="Arial" w:cs="Arial"/>
          <w:b/>
          <w:bCs/>
          <w:sz w:val="24"/>
          <w:szCs w:val="20"/>
        </w:rPr>
        <w:lastRenderedPageBreak/>
        <w:t>Gasto del magisterio federal y estatal; Presupuesto de Egresos para el Ejercicio Fiscal</w:t>
      </w:r>
      <w:r w:rsidR="00FE2E69" w:rsidRPr="00FE2E69">
        <w:rPr>
          <w:rFonts w:ascii="Arial" w:hAnsi="Arial" w:cs="Arial"/>
          <w:b/>
          <w:bCs/>
          <w:sz w:val="24"/>
          <w:szCs w:val="20"/>
        </w:rPr>
        <w:t xml:space="preserve"> </w:t>
      </w:r>
      <w:r w:rsidRPr="00FE2E69">
        <w:rPr>
          <w:rFonts w:ascii="Arial" w:hAnsi="Arial" w:cs="Arial"/>
          <w:b/>
          <w:bCs/>
          <w:sz w:val="24"/>
          <w:szCs w:val="20"/>
        </w:rPr>
        <w:t>2016 Aprobado.</w:t>
      </w:r>
    </w:p>
    <w:p w:rsidR="002949A0" w:rsidRDefault="002949A0" w:rsidP="009E13D8">
      <w:pPr>
        <w:jc w:val="both"/>
        <w:rPr>
          <w:b/>
        </w:rPr>
      </w:pPr>
    </w:p>
    <w:p w:rsidR="002949A0" w:rsidRDefault="002949A0" w:rsidP="009E13D8">
      <w:pPr>
        <w:jc w:val="both"/>
        <w:rPr>
          <w:b/>
        </w:rPr>
      </w:pPr>
    </w:p>
    <w:tbl>
      <w:tblPr>
        <w:tblW w:w="6934" w:type="dxa"/>
        <w:jc w:val="center"/>
        <w:tblBorders>
          <w:bottom w:val="single" w:sz="18" w:space="0" w:color="auto"/>
          <w:right w:val="single" w:sz="2" w:space="0" w:color="FFFFFF" w:themeColor="background1"/>
        </w:tblBorders>
        <w:tblCellMar>
          <w:left w:w="70" w:type="dxa"/>
          <w:right w:w="70" w:type="dxa"/>
        </w:tblCellMar>
        <w:tblLook w:val="04A0" w:firstRow="1" w:lastRow="0" w:firstColumn="1" w:lastColumn="0" w:noHBand="0" w:noVBand="1"/>
      </w:tblPr>
      <w:tblGrid>
        <w:gridCol w:w="4753"/>
        <w:gridCol w:w="2181"/>
      </w:tblGrid>
      <w:tr w:rsidR="00B25B1E" w:rsidRPr="00B25B1E" w:rsidTr="00B25B1E">
        <w:trPr>
          <w:trHeight w:val="298"/>
          <w:jc w:val="center"/>
        </w:trPr>
        <w:tc>
          <w:tcPr>
            <w:tcW w:w="4753" w:type="dxa"/>
            <w:tcBorders>
              <w:top w:val="single" w:sz="4" w:space="0" w:color="auto"/>
              <w:left w:val="single" w:sz="4" w:space="0" w:color="auto"/>
              <w:bottom w:val="single" w:sz="4" w:space="0" w:color="auto"/>
              <w:right w:val="single" w:sz="2" w:space="0" w:color="FFFFFF" w:themeColor="background1"/>
            </w:tcBorders>
            <w:shd w:val="clear" w:color="auto" w:fill="375623"/>
            <w:vAlign w:val="center"/>
          </w:tcPr>
          <w:p w:rsidR="00B25B1E" w:rsidRPr="00B25B1E" w:rsidRDefault="00B25B1E" w:rsidP="00B25B1E">
            <w:pPr>
              <w:spacing w:after="0" w:line="240" w:lineRule="auto"/>
              <w:jc w:val="center"/>
              <w:rPr>
                <w:rFonts w:ascii="Calibri" w:eastAsia="Times New Roman" w:hAnsi="Calibri" w:cs="Calibri"/>
                <w:b/>
                <w:bCs/>
                <w:color w:val="FFFFFF"/>
                <w:sz w:val="20"/>
                <w:szCs w:val="16"/>
                <w:lang w:eastAsia="es-MX"/>
              </w:rPr>
            </w:pPr>
            <w:r w:rsidRPr="00B25B1E">
              <w:rPr>
                <w:rFonts w:ascii="Calibri" w:eastAsia="Times New Roman" w:hAnsi="Calibri" w:cs="Calibri"/>
                <w:b/>
                <w:bCs/>
                <w:color w:val="FFFFFF"/>
                <w:sz w:val="20"/>
                <w:szCs w:val="16"/>
                <w:lang w:eastAsia="es-MX"/>
              </w:rPr>
              <w:t>Dependencia</w:t>
            </w:r>
          </w:p>
        </w:tc>
        <w:tc>
          <w:tcPr>
            <w:tcW w:w="2181" w:type="dxa"/>
            <w:tcBorders>
              <w:top w:val="single" w:sz="4" w:space="0" w:color="auto"/>
              <w:left w:val="single" w:sz="2" w:space="0" w:color="FFFFFF" w:themeColor="background1"/>
              <w:bottom w:val="single" w:sz="4" w:space="0" w:color="auto"/>
              <w:right w:val="single" w:sz="4" w:space="0" w:color="auto"/>
            </w:tcBorders>
            <w:shd w:val="clear" w:color="auto" w:fill="375623"/>
            <w:noWrap/>
            <w:vAlign w:val="center"/>
            <w:hideMark/>
          </w:tcPr>
          <w:p w:rsidR="00B25B1E" w:rsidRPr="00B25B1E" w:rsidRDefault="00B25B1E" w:rsidP="00B25B1E">
            <w:pPr>
              <w:spacing w:after="0" w:line="240" w:lineRule="auto"/>
              <w:jc w:val="center"/>
              <w:rPr>
                <w:rFonts w:ascii="Calibri" w:eastAsia="Times New Roman" w:hAnsi="Calibri" w:cs="Calibri"/>
                <w:b/>
                <w:bCs/>
                <w:sz w:val="20"/>
                <w:szCs w:val="16"/>
                <w:lang w:eastAsia="es-MX"/>
              </w:rPr>
            </w:pPr>
            <w:r w:rsidRPr="00B25B1E">
              <w:rPr>
                <w:rFonts w:ascii="Calibri" w:eastAsia="Times New Roman" w:hAnsi="Calibri" w:cs="Calibri"/>
                <w:b/>
                <w:bCs/>
                <w:color w:val="FFFFFF" w:themeColor="background1"/>
                <w:sz w:val="20"/>
                <w:szCs w:val="16"/>
                <w:lang w:eastAsia="es-MX"/>
              </w:rPr>
              <w:t>Cifras en Pesos</w:t>
            </w:r>
          </w:p>
        </w:tc>
      </w:tr>
      <w:tr w:rsidR="00B25B1E" w:rsidRPr="00B25B1E" w:rsidTr="00B25B1E">
        <w:trPr>
          <w:trHeight w:val="298"/>
          <w:jc w:val="center"/>
        </w:trPr>
        <w:tc>
          <w:tcPr>
            <w:tcW w:w="4753" w:type="dxa"/>
            <w:tcBorders>
              <w:top w:val="single" w:sz="4" w:space="0" w:color="auto"/>
              <w:left w:val="single" w:sz="4" w:space="0" w:color="auto"/>
              <w:bottom w:val="single" w:sz="4" w:space="0" w:color="auto"/>
              <w:right w:val="single" w:sz="4" w:space="0" w:color="auto"/>
            </w:tcBorders>
            <w:shd w:val="clear" w:color="auto" w:fill="C6E0B4"/>
            <w:vAlign w:val="center"/>
          </w:tcPr>
          <w:p w:rsidR="00B25B1E" w:rsidRPr="00B25B1E" w:rsidRDefault="00B25B1E" w:rsidP="00B25B1E">
            <w:pPr>
              <w:spacing w:after="0" w:line="240" w:lineRule="auto"/>
              <w:rPr>
                <w:rFonts w:ascii="Calibri" w:eastAsia="Times New Roman" w:hAnsi="Calibri" w:cs="Calibri"/>
                <w:b/>
                <w:bCs/>
                <w:sz w:val="20"/>
                <w:szCs w:val="18"/>
                <w:lang w:eastAsia="es-MX"/>
              </w:rPr>
            </w:pPr>
            <w:r w:rsidRPr="00B25B1E">
              <w:rPr>
                <w:rFonts w:ascii="Calibri" w:eastAsia="Times New Roman" w:hAnsi="Calibri" w:cs="Calibri"/>
                <w:b/>
                <w:bCs/>
                <w:sz w:val="20"/>
                <w:szCs w:val="18"/>
                <w:lang w:eastAsia="es-MX"/>
              </w:rPr>
              <w:t>Secretaría de Educación</w:t>
            </w:r>
          </w:p>
        </w:tc>
        <w:tc>
          <w:tcPr>
            <w:tcW w:w="2181"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B25B1E" w:rsidRPr="00B25B1E" w:rsidRDefault="00B25B1E" w:rsidP="001D429D">
            <w:pPr>
              <w:spacing w:after="0" w:line="240" w:lineRule="auto"/>
              <w:jc w:val="center"/>
              <w:rPr>
                <w:rFonts w:ascii="Calibri" w:eastAsia="Times New Roman" w:hAnsi="Calibri" w:cs="Calibri"/>
                <w:b/>
                <w:bCs/>
                <w:sz w:val="20"/>
                <w:szCs w:val="18"/>
                <w:lang w:eastAsia="es-MX"/>
              </w:rPr>
            </w:pPr>
            <w:r w:rsidRPr="00B25B1E">
              <w:rPr>
                <w:rFonts w:ascii="Calibri" w:eastAsia="Times New Roman" w:hAnsi="Calibri" w:cs="Calibri"/>
                <w:b/>
                <w:bCs/>
                <w:sz w:val="20"/>
                <w:szCs w:val="18"/>
                <w:lang w:eastAsia="es-MX"/>
              </w:rPr>
              <w:t xml:space="preserve">              23,864,277,062.77 </w:t>
            </w:r>
          </w:p>
        </w:tc>
      </w:tr>
      <w:tr w:rsidR="00B25B1E" w:rsidRPr="00B25B1E" w:rsidTr="00B25B1E">
        <w:trPr>
          <w:trHeight w:val="298"/>
          <w:jc w:val="center"/>
        </w:trPr>
        <w:tc>
          <w:tcPr>
            <w:tcW w:w="4753" w:type="dxa"/>
            <w:tcBorders>
              <w:top w:val="single" w:sz="4" w:space="0" w:color="auto"/>
              <w:left w:val="single" w:sz="4" w:space="0" w:color="auto"/>
              <w:bottom w:val="nil"/>
              <w:right w:val="single" w:sz="4" w:space="0" w:color="auto"/>
            </w:tcBorders>
            <w:shd w:val="clear" w:color="auto" w:fill="auto"/>
            <w:vAlign w:val="center"/>
            <w:hideMark/>
          </w:tcPr>
          <w:p w:rsidR="00B25B1E" w:rsidRPr="00B25B1E" w:rsidRDefault="00B25B1E" w:rsidP="00B25B1E">
            <w:pPr>
              <w:spacing w:after="0" w:line="240" w:lineRule="auto"/>
              <w:ind w:left="214"/>
              <w:rPr>
                <w:rFonts w:ascii="Calibri" w:eastAsia="Times New Roman" w:hAnsi="Calibri" w:cs="Calibri"/>
                <w:b/>
                <w:bCs/>
                <w:color w:val="000000"/>
                <w:sz w:val="20"/>
                <w:szCs w:val="18"/>
                <w:lang w:eastAsia="es-MX"/>
              </w:rPr>
            </w:pPr>
            <w:r w:rsidRPr="00B25B1E">
              <w:rPr>
                <w:rFonts w:ascii="Calibri" w:eastAsia="Times New Roman" w:hAnsi="Calibri" w:cs="Calibri"/>
                <w:b/>
                <w:bCs/>
                <w:color w:val="000000"/>
                <w:sz w:val="20"/>
                <w:szCs w:val="18"/>
                <w:lang w:eastAsia="es-MX"/>
              </w:rPr>
              <w:t>Educación Estatal</w:t>
            </w:r>
          </w:p>
        </w:tc>
        <w:tc>
          <w:tcPr>
            <w:tcW w:w="2181" w:type="dxa"/>
            <w:tcBorders>
              <w:top w:val="single" w:sz="4" w:space="0" w:color="auto"/>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b/>
                <w:bCs/>
                <w:color w:val="000000"/>
                <w:sz w:val="20"/>
                <w:szCs w:val="18"/>
                <w:lang w:eastAsia="es-MX"/>
              </w:rPr>
            </w:pPr>
            <w:r>
              <w:rPr>
                <w:rFonts w:ascii="Calibri" w:eastAsia="Times New Roman" w:hAnsi="Calibri" w:cs="Calibri"/>
                <w:b/>
                <w:bCs/>
                <w:color w:val="000000"/>
                <w:sz w:val="20"/>
                <w:szCs w:val="18"/>
                <w:lang w:eastAsia="es-MX"/>
              </w:rPr>
              <w:t xml:space="preserve">           </w:t>
            </w:r>
            <w:r w:rsidRPr="00B25B1E">
              <w:rPr>
                <w:rFonts w:ascii="Calibri" w:eastAsia="Times New Roman" w:hAnsi="Calibri" w:cs="Calibri"/>
                <w:b/>
                <w:bCs/>
                <w:color w:val="000000"/>
                <w:sz w:val="20"/>
                <w:szCs w:val="18"/>
                <w:lang w:eastAsia="es-MX"/>
              </w:rPr>
              <w:t xml:space="preserve">10,031,312,947.10 </w:t>
            </w:r>
          </w:p>
        </w:tc>
      </w:tr>
      <w:tr w:rsidR="00B25B1E" w:rsidRPr="00B25B1E" w:rsidTr="00B25B1E">
        <w:trPr>
          <w:trHeight w:val="80"/>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r>
      <w:tr w:rsidR="00B25B1E" w:rsidRPr="00B25B1E" w:rsidTr="00B25B1E">
        <w:trPr>
          <w:trHeight w:val="298"/>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ind w:firstLineChars="400" w:firstLine="800"/>
              <w:rPr>
                <w:rFonts w:ascii="Calibri" w:eastAsia="Times New Roman" w:hAnsi="Calibri" w:cs="Calibri"/>
                <w:i/>
                <w:iCs/>
                <w:color w:val="000000"/>
                <w:sz w:val="20"/>
                <w:szCs w:val="18"/>
                <w:lang w:eastAsia="es-MX"/>
              </w:rPr>
            </w:pPr>
            <w:r w:rsidRPr="00B25B1E">
              <w:rPr>
                <w:rFonts w:ascii="Calibri" w:eastAsia="Times New Roman" w:hAnsi="Calibri" w:cs="Calibri"/>
                <w:i/>
                <w:iCs/>
                <w:color w:val="000000"/>
                <w:sz w:val="20"/>
                <w:szCs w:val="18"/>
                <w:lang w:eastAsia="es-MX"/>
              </w:rPr>
              <w:t>Magisterio Estatal</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20"/>
                <w:szCs w:val="18"/>
                <w:lang w:eastAsia="es-MX"/>
              </w:rPr>
            </w:pPr>
            <w:r>
              <w:rPr>
                <w:rFonts w:ascii="Calibri" w:eastAsia="Times New Roman" w:hAnsi="Calibri" w:cs="Calibri"/>
                <w:color w:val="000000"/>
                <w:sz w:val="20"/>
                <w:szCs w:val="18"/>
                <w:lang w:eastAsia="es-MX"/>
              </w:rPr>
              <w:t xml:space="preserve">             </w:t>
            </w:r>
            <w:r w:rsidRPr="00B25B1E">
              <w:rPr>
                <w:rFonts w:ascii="Calibri" w:eastAsia="Times New Roman" w:hAnsi="Calibri" w:cs="Calibri"/>
                <w:color w:val="000000"/>
                <w:sz w:val="20"/>
                <w:szCs w:val="18"/>
                <w:lang w:eastAsia="es-MX"/>
              </w:rPr>
              <w:t xml:space="preserve">6,636,712,871.81 </w:t>
            </w:r>
          </w:p>
        </w:tc>
      </w:tr>
      <w:tr w:rsidR="00B25B1E" w:rsidRPr="00B25B1E" w:rsidTr="00B25B1E">
        <w:trPr>
          <w:trHeight w:val="80"/>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r>
      <w:tr w:rsidR="00B25B1E" w:rsidRPr="00B25B1E" w:rsidTr="00B25B1E">
        <w:trPr>
          <w:trHeight w:val="298"/>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ind w:firstLineChars="400" w:firstLine="800"/>
              <w:rPr>
                <w:rFonts w:ascii="Calibri" w:eastAsia="Times New Roman" w:hAnsi="Calibri" w:cs="Calibri"/>
                <w:i/>
                <w:iCs/>
                <w:color w:val="000000"/>
                <w:sz w:val="20"/>
                <w:szCs w:val="18"/>
                <w:lang w:eastAsia="es-MX"/>
              </w:rPr>
            </w:pPr>
            <w:r w:rsidRPr="00B25B1E">
              <w:rPr>
                <w:rFonts w:ascii="Calibri" w:eastAsia="Times New Roman" w:hAnsi="Calibri" w:cs="Calibri"/>
                <w:i/>
                <w:iCs/>
                <w:color w:val="000000"/>
                <w:sz w:val="20"/>
                <w:szCs w:val="18"/>
                <w:lang w:eastAsia="es-MX"/>
              </w:rPr>
              <w:t>Resto del Gasto</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20"/>
                <w:szCs w:val="18"/>
                <w:lang w:eastAsia="es-MX"/>
              </w:rPr>
            </w:pPr>
            <w:r>
              <w:rPr>
                <w:rFonts w:ascii="Calibri" w:eastAsia="Times New Roman" w:hAnsi="Calibri" w:cs="Calibri"/>
                <w:color w:val="000000"/>
                <w:sz w:val="20"/>
                <w:szCs w:val="18"/>
                <w:lang w:eastAsia="es-MX"/>
              </w:rPr>
              <w:t xml:space="preserve">            </w:t>
            </w:r>
            <w:r w:rsidRPr="00B25B1E">
              <w:rPr>
                <w:rFonts w:ascii="Calibri" w:eastAsia="Times New Roman" w:hAnsi="Calibri" w:cs="Calibri"/>
                <w:color w:val="000000"/>
                <w:sz w:val="20"/>
                <w:szCs w:val="18"/>
                <w:lang w:eastAsia="es-MX"/>
              </w:rPr>
              <w:t xml:space="preserve">3,394,600,075.29 </w:t>
            </w:r>
          </w:p>
        </w:tc>
      </w:tr>
      <w:tr w:rsidR="00B25B1E" w:rsidRPr="00B25B1E" w:rsidTr="00B25B1E">
        <w:trPr>
          <w:trHeight w:val="80"/>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r>
      <w:tr w:rsidR="00B25B1E" w:rsidRPr="00B25B1E" w:rsidTr="00B25B1E">
        <w:trPr>
          <w:trHeight w:val="298"/>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B25B1E">
            <w:pPr>
              <w:spacing w:after="0" w:line="240" w:lineRule="auto"/>
              <w:ind w:left="214"/>
              <w:rPr>
                <w:rFonts w:ascii="Calibri" w:eastAsia="Times New Roman" w:hAnsi="Calibri" w:cs="Calibri"/>
                <w:b/>
                <w:bCs/>
                <w:color w:val="000000"/>
                <w:sz w:val="20"/>
                <w:szCs w:val="18"/>
                <w:lang w:eastAsia="es-MX"/>
              </w:rPr>
            </w:pPr>
            <w:r w:rsidRPr="00B25B1E">
              <w:rPr>
                <w:rFonts w:ascii="Calibri" w:eastAsia="Times New Roman" w:hAnsi="Calibri" w:cs="Calibri"/>
                <w:b/>
                <w:bCs/>
                <w:color w:val="000000"/>
                <w:sz w:val="20"/>
                <w:szCs w:val="18"/>
                <w:lang w:eastAsia="es-MX"/>
              </w:rPr>
              <w:t xml:space="preserve">Educación Federalizada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b/>
                <w:bCs/>
                <w:color w:val="000000"/>
                <w:sz w:val="20"/>
                <w:szCs w:val="18"/>
                <w:lang w:eastAsia="es-MX"/>
              </w:rPr>
            </w:pPr>
            <w:r>
              <w:rPr>
                <w:rFonts w:ascii="Calibri" w:eastAsia="Times New Roman" w:hAnsi="Calibri" w:cs="Calibri"/>
                <w:b/>
                <w:bCs/>
                <w:color w:val="000000"/>
                <w:sz w:val="20"/>
                <w:szCs w:val="18"/>
                <w:lang w:eastAsia="es-MX"/>
              </w:rPr>
              <w:t xml:space="preserve">           </w:t>
            </w:r>
            <w:r w:rsidRPr="00B25B1E">
              <w:rPr>
                <w:rFonts w:ascii="Calibri" w:eastAsia="Times New Roman" w:hAnsi="Calibri" w:cs="Calibri"/>
                <w:b/>
                <w:bCs/>
                <w:color w:val="000000"/>
                <w:sz w:val="20"/>
                <w:szCs w:val="18"/>
                <w:lang w:eastAsia="es-MX"/>
              </w:rPr>
              <w:t xml:space="preserve">13,832,964,115.67 </w:t>
            </w:r>
          </w:p>
        </w:tc>
      </w:tr>
      <w:tr w:rsidR="00B25B1E" w:rsidRPr="00B25B1E" w:rsidTr="00B25B1E">
        <w:trPr>
          <w:trHeight w:val="70"/>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B25B1E">
            <w:pPr>
              <w:spacing w:after="0" w:line="240" w:lineRule="auto"/>
              <w:jc w:val="center"/>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B25B1E">
            <w:pPr>
              <w:spacing w:after="0" w:line="240" w:lineRule="auto"/>
              <w:jc w:val="center"/>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r>
      <w:tr w:rsidR="00B25B1E" w:rsidRPr="00B25B1E" w:rsidTr="00B25B1E">
        <w:trPr>
          <w:trHeight w:val="298"/>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ind w:firstLineChars="400" w:firstLine="800"/>
              <w:rPr>
                <w:rFonts w:ascii="Calibri" w:eastAsia="Times New Roman" w:hAnsi="Calibri" w:cs="Calibri"/>
                <w:i/>
                <w:iCs/>
                <w:color w:val="000000"/>
                <w:sz w:val="20"/>
                <w:szCs w:val="18"/>
                <w:lang w:eastAsia="es-MX"/>
              </w:rPr>
            </w:pPr>
            <w:r w:rsidRPr="00B25B1E">
              <w:rPr>
                <w:rFonts w:ascii="Calibri" w:eastAsia="Times New Roman" w:hAnsi="Calibri" w:cs="Calibri"/>
                <w:i/>
                <w:iCs/>
                <w:color w:val="000000"/>
                <w:sz w:val="20"/>
                <w:szCs w:val="18"/>
                <w:lang w:eastAsia="es-MX"/>
              </w:rPr>
              <w:t>Magisterio Federal</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20"/>
                <w:szCs w:val="18"/>
                <w:lang w:eastAsia="es-MX"/>
              </w:rPr>
            </w:pPr>
            <w:r>
              <w:rPr>
                <w:rFonts w:ascii="Calibri" w:eastAsia="Times New Roman" w:hAnsi="Calibri" w:cs="Calibri"/>
                <w:color w:val="000000"/>
                <w:sz w:val="20"/>
                <w:szCs w:val="18"/>
                <w:lang w:eastAsia="es-MX"/>
              </w:rPr>
              <w:t xml:space="preserve">           </w:t>
            </w:r>
            <w:r w:rsidRPr="00B25B1E">
              <w:rPr>
                <w:rFonts w:ascii="Calibri" w:eastAsia="Times New Roman" w:hAnsi="Calibri" w:cs="Calibri"/>
                <w:color w:val="000000"/>
                <w:sz w:val="20"/>
                <w:szCs w:val="18"/>
                <w:lang w:eastAsia="es-MX"/>
              </w:rPr>
              <w:t xml:space="preserve">10,778,221,897.46 </w:t>
            </w:r>
          </w:p>
        </w:tc>
      </w:tr>
      <w:tr w:rsidR="00B25B1E" w:rsidRPr="00B25B1E" w:rsidTr="00B25B1E">
        <w:trPr>
          <w:trHeight w:val="70"/>
          <w:jc w:val="center"/>
        </w:trPr>
        <w:tc>
          <w:tcPr>
            <w:tcW w:w="4753" w:type="dxa"/>
            <w:tcBorders>
              <w:top w:val="nil"/>
              <w:left w:val="single" w:sz="4" w:space="0" w:color="auto"/>
              <w:bottom w:val="nil"/>
              <w:right w:val="single" w:sz="4" w:space="0" w:color="auto"/>
            </w:tcBorders>
            <w:shd w:val="clear" w:color="auto" w:fill="auto"/>
            <w:vAlign w:val="center"/>
            <w:hideMark/>
          </w:tcPr>
          <w:p w:rsidR="00B25B1E" w:rsidRPr="00B25B1E" w:rsidRDefault="00B25B1E" w:rsidP="001D429D">
            <w:pPr>
              <w:spacing w:after="0" w:line="240" w:lineRule="auto"/>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c>
          <w:tcPr>
            <w:tcW w:w="2181" w:type="dxa"/>
            <w:tcBorders>
              <w:top w:val="nil"/>
              <w:left w:val="single" w:sz="4" w:space="0" w:color="auto"/>
              <w:bottom w:val="nil"/>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10"/>
                <w:szCs w:val="10"/>
                <w:lang w:eastAsia="es-MX"/>
              </w:rPr>
            </w:pPr>
            <w:r w:rsidRPr="00B25B1E">
              <w:rPr>
                <w:rFonts w:ascii="Calibri" w:eastAsia="Times New Roman" w:hAnsi="Calibri" w:cs="Calibri"/>
                <w:color w:val="000000"/>
                <w:sz w:val="10"/>
                <w:szCs w:val="10"/>
                <w:lang w:eastAsia="es-MX"/>
              </w:rPr>
              <w:t> </w:t>
            </w:r>
          </w:p>
        </w:tc>
      </w:tr>
      <w:tr w:rsidR="00B25B1E" w:rsidRPr="00B25B1E" w:rsidTr="00B25B1E">
        <w:trPr>
          <w:trHeight w:val="298"/>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1D429D">
            <w:pPr>
              <w:spacing w:after="0" w:line="240" w:lineRule="auto"/>
              <w:ind w:firstLineChars="400" w:firstLine="800"/>
              <w:rPr>
                <w:rFonts w:ascii="Calibri" w:eastAsia="Times New Roman" w:hAnsi="Calibri" w:cs="Calibri"/>
                <w:i/>
                <w:iCs/>
                <w:color w:val="000000"/>
                <w:sz w:val="20"/>
                <w:szCs w:val="18"/>
                <w:lang w:eastAsia="es-MX"/>
              </w:rPr>
            </w:pPr>
            <w:r w:rsidRPr="00B25B1E">
              <w:rPr>
                <w:rFonts w:ascii="Calibri" w:eastAsia="Times New Roman" w:hAnsi="Calibri" w:cs="Calibri"/>
                <w:i/>
                <w:iCs/>
                <w:color w:val="000000"/>
                <w:sz w:val="20"/>
                <w:szCs w:val="18"/>
                <w:lang w:eastAsia="es-MX"/>
              </w:rPr>
              <w:t>Resto del Gasto</w:t>
            </w:r>
          </w:p>
        </w:tc>
        <w:tc>
          <w:tcPr>
            <w:tcW w:w="2181" w:type="dxa"/>
            <w:tcBorders>
              <w:top w:val="nil"/>
              <w:left w:val="single" w:sz="4" w:space="0" w:color="auto"/>
              <w:bottom w:val="single" w:sz="4" w:space="0" w:color="auto"/>
              <w:right w:val="single" w:sz="4" w:space="0" w:color="auto"/>
            </w:tcBorders>
            <w:shd w:val="clear" w:color="auto" w:fill="auto"/>
            <w:noWrap/>
            <w:vAlign w:val="center"/>
            <w:hideMark/>
          </w:tcPr>
          <w:p w:rsidR="00B25B1E" w:rsidRPr="00B25B1E" w:rsidRDefault="00B25B1E" w:rsidP="001D429D">
            <w:pPr>
              <w:spacing w:after="0" w:line="240" w:lineRule="auto"/>
              <w:jc w:val="right"/>
              <w:rPr>
                <w:rFonts w:ascii="Calibri" w:eastAsia="Times New Roman" w:hAnsi="Calibri" w:cs="Calibri"/>
                <w:color w:val="000000"/>
                <w:sz w:val="20"/>
                <w:szCs w:val="18"/>
                <w:lang w:eastAsia="es-MX"/>
              </w:rPr>
            </w:pPr>
            <w:r>
              <w:rPr>
                <w:rFonts w:ascii="Calibri" w:eastAsia="Times New Roman" w:hAnsi="Calibri" w:cs="Calibri"/>
                <w:color w:val="000000"/>
                <w:sz w:val="20"/>
                <w:szCs w:val="18"/>
                <w:lang w:eastAsia="es-MX"/>
              </w:rPr>
              <w:t xml:space="preserve">             </w:t>
            </w:r>
            <w:r w:rsidRPr="00B25B1E">
              <w:rPr>
                <w:rFonts w:ascii="Calibri" w:eastAsia="Times New Roman" w:hAnsi="Calibri" w:cs="Calibri"/>
                <w:color w:val="000000"/>
                <w:sz w:val="20"/>
                <w:szCs w:val="18"/>
                <w:lang w:eastAsia="es-MX"/>
              </w:rPr>
              <w:t xml:space="preserve">3,054,742,218.21 </w:t>
            </w:r>
          </w:p>
        </w:tc>
      </w:tr>
    </w:tbl>
    <w:p w:rsidR="003674C6" w:rsidRDefault="003674C6" w:rsidP="009E13D8">
      <w:pPr>
        <w:jc w:val="both"/>
        <w:rPr>
          <w:b/>
        </w:rPr>
      </w:pPr>
    </w:p>
    <w:p w:rsidR="003674C6" w:rsidRDefault="003674C6" w:rsidP="009E13D8">
      <w:pPr>
        <w:jc w:val="both"/>
        <w:rPr>
          <w:b/>
        </w:rPr>
      </w:pPr>
    </w:p>
    <w:p w:rsidR="003674C6" w:rsidRDefault="003674C6" w:rsidP="009E13D8">
      <w:pPr>
        <w:jc w:val="both"/>
        <w:rPr>
          <w:b/>
        </w:rPr>
      </w:pPr>
    </w:p>
    <w:p w:rsidR="00B25B1E" w:rsidRDefault="00B25B1E" w:rsidP="009E13D8">
      <w:pPr>
        <w:jc w:val="both"/>
        <w:rPr>
          <w:b/>
        </w:rPr>
      </w:pPr>
    </w:p>
    <w:p w:rsidR="00B25B1E" w:rsidRDefault="00B25B1E"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D256E6" w:rsidRDefault="00D256E6" w:rsidP="009E13D8">
      <w:pPr>
        <w:jc w:val="both"/>
        <w:rPr>
          <w:b/>
        </w:rPr>
      </w:pPr>
    </w:p>
    <w:p w:rsidR="00AA3600" w:rsidRDefault="00AA3600" w:rsidP="009E13D8">
      <w:pPr>
        <w:jc w:val="both"/>
        <w:rPr>
          <w:b/>
        </w:rPr>
      </w:pPr>
    </w:p>
    <w:p w:rsidR="00AA3600" w:rsidRDefault="00AA3600" w:rsidP="00543CC7">
      <w:pPr>
        <w:jc w:val="both"/>
        <w:rPr>
          <w:rFonts w:ascii="Arial" w:hAnsi="Arial" w:cs="Arial"/>
          <w:b/>
          <w:bCs/>
          <w:sz w:val="20"/>
          <w:szCs w:val="20"/>
        </w:rPr>
      </w:pPr>
      <w:r>
        <w:rPr>
          <w:rFonts w:ascii="Arial" w:hAnsi="Arial" w:cs="Arial"/>
          <w:b/>
          <w:bCs/>
          <w:sz w:val="20"/>
          <w:szCs w:val="20"/>
        </w:rPr>
        <w:lastRenderedPageBreak/>
        <w:t>Magisterio Empleados de confianza y base.</w:t>
      </w:r>
      <w:bookmarkStart w:id="0" w:name="_GoBack"/>
      <w:bookmarkEnd w:id="0"/>
    </w:p>
    <w:p w:rsidR="00FF27D4" w:rsidRDefault="00FF27D4" w:rsidP="00543CC7">
      <w:pPr>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582"/>
        <w:gridCol w:w="4033"/>
        <w:gridCol w:w="929"/>
        <w:gridCol w:w="770"/>
        <w:gridCol w:w="936"/>
        <w:gridCol w:w="936"/>
        <w:gridCol w:w="737"/>
      </w:tblGrid>
      <w:tr w:rsidR="00FF0819" w:rsidRPr="008B5343" w:rsidTr="00DF039B">
        <w:trPr>
          <w:trHeight w:val="198"/>
          <w:tblHeader/>
        </w:trPr>
        <w:tc>
          <w:tcPr>
            <w:tcW w:w="8923" w:type="dxa"/>
            <w:gridSpan w:val="7"/>
            <w:tcBorders>
              <w:top w:val="single" w:sz="8" w:space="0" w:color="auto"/>
              <w:left w:val="single" w:sz="8" w:space="0" w:color="auto"/>
              <w:bottom w:val="single" w:sz="8" w:space="0" w:color="auto"/>
              <w:right w:val="single" w:sz="8" w:space="0" w:color="000000"/>
            </w:tcBorders>
            <w:shd w:val="clear" w:color="000000" w:fill="375623"/>
            <w:noWrap/>
            <w:vAlign w:val="center"/>
            <w:hideMark/>
          </w:tcPr>
          <w:p w:rsidR="00FF0819" w:rsidRPr="008B5343" w:rsidRDefault="00FF0819" w:rsidP="00A80FE0">
            <w:pPr>
              <w:spacing w:after="0" w:line="240" w:lineRule="auto"/>
              <w:jc w:val="center"/>
              <w:rPr>
                <w:rFonts w:ascii="Arial" w:eastAsia="Times New Roman" w:hAnsi="Arial" w:cs="Arial"/>
                <w:b/>
                <w:bCs/>
                <w:color w:val="FFFFFF"/>
                <w:sz w:val="12"/>
                <w:szCs w:val="16"/>
                <w:lang w:eastAsia="es-MX"/>
              </w:rPr>
            </w:pPr>
            <w:r w:rsidRPr="008B5343">
              <w:rPr>
                <w:rFonts w:ascii="Arial" w:eastAsia="Times New Roman" w:hAnsi="Arial" w:cs="Arial"/>
                <w:b/>
                <w:bCs/>
                <w:color w:val="FFFFFF"/>
                <w:sz w:val="12"/>
                <w:szCs w:val="16"/>
                <w:lang w:eastAsia="es-MX"/>
              </w:rPr>
              <w:t>CONCENTRADO DE PLAZAS 2016</w:t>
            </w:r>
          </w:p>
        </w:tc>
      </w:tr>
      <w:tr w:rsidR="00DF039B" w:rsidRPr="00B25B1E" w:rsidTr="00DF039B">
        <w:trPr>
          <w:trHeight w:val="198"/>
          <w:tblHeader/>
        </w:trPr>
        <w:tc>
          <w:tcPr>
            <w:tcW w:w="582" w:type="dxa"/>
            <w:vMerge w:val="restart"/>
            <w:tcBorders>
              <w:top w:val="nil"/>
              <w:left w:val="single" w:sz="8" w:space="0" w:color="auto"/>
              <w:right w:val="single" w:sz="4"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bCs/>
                <w:color w:val="000000"/>
                <w:sz w:val="12"/>
                <w:szCs w:val="16"/>
                <w:lang w:eastAsia="es-MX"/>
              </w:rPr>
            </w:pPr>
            <w:r w:rsidRPr="00B25B1E">
              <w:rPr>
                <w:rFonts w:ascii="Arial" w:eastAsia="Times New Roman" w:hAnsi="Arial" w:cs="Arial"/>
                <w:b/>
                <w:color w:val="000000"/>
                <w:sz w:val="12"/>
                <w:szCs w:val="16"/>
                <w:lang w:eastAsia="es-MX"/>
              </w:rPr>
              <w:t xml:space="preserve">No. </w:t>
            </w:r>
            <w:r w:rsidRPr="00B25B1E">
              <w:rPr>
                <w:rFonts w:ascii="Arial" w:eastAsia="Times New Roman" w:hAnsi="Arial" w:cs="Arial"/>
                <w:b/>
                <w:color w:val="000000"/>
                <w:sz w:val="12"/>
                <w:szCs w:val="16"/>
                <w:lang w:eastAsia="es-MX"/>
              </w:rPr>
              <w:br/>
              <w:t>CONS.</w:t>
            </w:r>
          </w:p>
        </w:tc>
        <w:tc>
          <w:tcPr>
            <w:tcW w:w="4033" w:type="dxa"/>
            <w:vMerge w:val="restart"/>
            <w:tcBorders>
              <w:top w:val="nil"/>
              <w:left w:val="nil"/>
              <w:right w:val="single" w:sz="4"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bCs/>
                <w:color w:val="000000"/>
                <w:sz w:val="12"/>
                <w:szCs w:val="16"/>
                <w:lang w:eastAsia="es-MX"/>
              </w:rPr>
            </w:pPr>
            <w:r w:rsidRPr="00B25B1E">
              <w:rPr>
                <w:rFonts w:ascii="Arial" w:eastAsia="Times New Roman" w:hAnsi="Arial" w:cs="Arial"/>
                <w:b/>
                <w:color w:val="000000"/>
                <w:sz w:val="12"/>
                <w:szCs w:val="16"/>
                <w:lang w:eastAsia="es-MX"/>
              </w:rPr>
              <w:t>DEPENDENCIA</w:t>
            </w:r>
            <w:r w:rsidR="00100DFE">
              <w:rPr>
                <w:rFonts w:ascii="Arial" w:eastAsia="Times New Roman" w:hAnsi="Arial" w:cs="Arial"/>
                <w:b/>
                <w:color w:val="000000"/>
                <w:sz w:val="12"/>
                <w:szCs w:val="16"/>
                <w:lang w:eastAsia="es-MX"/>
              </w:rPr>
              <w:t xml:space="preserve"> </w:t>
            </w:r>
            <w:r w:rsidRPr="00B25B1E">
              <w:rPr>
                <w:rFonts w:ascii="Arial" w:eastAsia="Times New Roman" w:hAnsi="Arial" w:cs="Arial"/>
                <w:b/>
                <w:color w:val="000000"/>
                <w:sz w:val="12"/>
                <w:szCs w:val="16"/>
                <w:lang w:eastAsia="es-MX"/>
              </w:rPr>
              <w:t>/</w:t>
            </w:r>
            <w:r w:rsidR="00100DFE">
              <w:rPr>
                <w:rFonts w:ascii="Arial" w:eastAsia="Times New Roman" w:hAnsi="Arial" w:cs="Arial"/>
                <w:b/>
                <w:color w:val="000000"/>
                <w:sz w:val="12"/>
                <w:szCs w:val="16"/>
                <w:lang w:eastAsia="es-MX"/>
              </w:rPr>
              <w:t xml:space="preserve"> </w:t>
            </w:r>
            <w:r w:rsidRPr="00B25B1E">
              <w:rPr>
                <w:rFonts w:ascii="Arial" w:eastAsia="Times New Roman" w:hAnsi="Arial" w:cs="Arial"/>
                <w:b/>
                <w:color w:val="000000"/>
                <w:sz w:val="12"/>
                <w:szCs w:val="16"/>
                <w:lang w:eastAsia="es-MX"/>
              </w:rPr>
              <w:t>ENTIDAD</w:t>
            </w:r>
          </w:p>
        </w:tc>
        <w:tc>
          <w:tcPr>
            <w:tcW w:w="169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bCs/>
                <w:color w:val="000000"/>
                <w:sz w:val="12"/>
                <w:szCs w:val="16"/>
                <w:lang w:eastAsia="es-MX"/>
              </w:rPr>
            </w:pPr>
            <w:r w:rsidRPr="00B25B1E">
              <w:rPr>
                <w:rFonts w:ascii="Arial" w:eastAsia="Times New Roman" w:hAnsi="Arial" w:cs="Arial"/>
                <w:b/>
                <w:bCs/>
                <w:color w:val="000000"/>
                <w:sz w:val="12"/>
                <w:szCs w:val="16"/>
                <w:lang w:eastAsia="es-MX"/>
              </w:rPr>
              <w:t>ADMINISTRATIVOS</w:t>
            </w:r>
          </w:p>
        </w:tc>
        <w:tc>
          <w:tcPr>
            <w:tcW w:w="1872" w:type="dxa"/>
            <w:gridSpan w:val="2"/>
            <w:tcBorders>
              <w:top w:val="single" w:sz="8" w:space="0" w:color="auto"/>
              <w:left w:val="nil"/>
              <w:bottom w:val="single" w:sz="4" w:space="0" w:color="auto"/>
              <w:right w:val="single" w:sz="4" w:space="0" w:color="000000"/>
            </w:tcBorders>
            <w:shd w:val="clear" w:color="auto" w:fill="auto"/>
            <w:vAlign w:val="center"/>
            <w:hideMark/>
          </w:tcPr>
          <w:p w:rsidR="00DF039B" w:rsidRPr="00B25B1E" w:rsidRDefault="00DF039B" w:rsidP="00B25B1E">
            <w:pPr>
              <w:spacing w:after="0" w:line="240" w:lineRule="auto"/>
              <w:jc w:val="center"/>
              <w:rPr>
                <w:rFonts w:ascii="Arial" w:eastAsia="Times New Roman" w:hAnsi="Arial" w:cs="Arial"/>
                <w:b/>
                <w:bCs/>
                <w:color w:val="000000"/>
                <w:sz w:val="12"/>
                <w:szCs w:val="16"/>
                <w:lang w:eastAsia="es-MX"/>
              </w:rPr>
            </w:pPr>
            <w:r w:rsidRPr="00B25B1E">
              <w:rPr>
                <w:rFonts w:ascii="Arial" w:eastAsia="Times New Roman" w:hAnsi="Arial" w:cs="Arial"/>
                <w:b/>
                <w:bCs/>
                <w:color w:val="000000"/>
                <w:sz w:val="12"/>
                <w:szCs w:val="16"/>
                <w:lang w:eastAsia="es-MX"/>
              </w:rPr>
              <w:t>DOCENTES</w:t>
            </w:r>
          </w:p>
        </w:tc>
        <w:tc>
          <w:tcPr>
            <w:tcW w:w="737" w:type="dxa"/>
            <w:tcBorders>
              <w:top w:val="nil"/>
              <w:left w:val="nil"/>
              <w:bottom w:val="single" w:sz="4" w:space="0" w:color="auto"/>
              <w:right w:val="single" w:sz="8"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bCs/>
                <w:color w:val="000000"/>
                <w:sz w:val="12"/>
                <w:szCs w:val="16"/>
                <w:lang w:eastAsia="es-MX"/>
              </w:rPr>
            </w:pPr>
          </w:p>
        </w:tc>
      </w:tr>
      <w:tr w:rsidR="00DF039B" w:rsidRPr="00B25B1E" w:rsidTr="00DF039B">
        <w:trPr>
          <w:trHeight w:val="198"/>
          <w:tblHeader/>
        </w:trPr>
        <w:tc>
          <w:tcPr>
            <w:tcW w:w="582" w:type="dxa"/>
            <w:vMerge/>
            <w:tcBorders>
              <w:left w:val="single" w:sz="8" w:space="0" w:color="auto"/>
              <w:bottom w:val="single" w:sz="4" w:space="0" w:color="auto"/>
              <w:right w:val="single" w:sz="4" w:space="0" w:color="auto"/>
            </w:tcBorders>
            <w:shd w:val="clear" w:color="auto" w:fill="auto"/>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p>
        </w:tc>
        <w:tc>
          <w:tcPr>
            <w:tcW w:w="4033" w:type="dxa"/>
            <w:vMerge/>
            <w:tcBorders>
              <w:left w:val="nil"/>
              <w:bottom w:val="single" w:sz="4" w:space="0" w:color="auto"/>
              <w:right w:val="single" w:sz="4"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p>
        </w:tc>
        <w:tc>
          <w:tcPr>
            <w:tcW w:w="929" w:type="dxa"/>
            <w:tcBorders>
              <w:top w:val="nil"/>
              <w:left w:val="nil"/>
              <w:bottom w:val="single" w:sz="4" w:space="0" w:color="auto"/>
              <w:right w:val="single" w:sz="4"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r w:rsidRPr="00B25B1E">
              <w:rPr>
                <w:rFonts w:ascii="Arial" w:eastAsia="Times New Roman" w:hAnsi="Arial" w:cs="Arial"/>
                <w:b/>
                <w:color w:val="000000"/>
                <w:sz w:val="12"/>
                <w:szCs w:val="16"/>
                <w:lang w:eastAsia="es-MX"/>
              </w:rPr>
              <w:t>CONFIANZA</w:t>
            </w:r>
          </w:p>
        </w:tc>
        <w:tc>
          <w:tcPr>
            <w:tcW w:w="770" w:type="dxa"/>
            <w:tcBorders>
              <w:top w:val="nil"/>
              <w:left w:val="nil"/>
              <w:bottom w:val="single" w:sz="4" w:space="0" w:color="auto"/>
              <w:right w:val="single" w:sz="4"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r w:rsidRPr="00B25B1E">
              <w:rPr>
                <w:rFonts w:ascii="Arial" w:eastAsia="Times New Roman" w:hAnsi="Arial" w:cs="Arial"/>
                <w:b/>
                <w:color w:val="000000"/>
                <w:sz w:val="12"/>
                <w:szCs w:val="16"/>
                <w:lang w:eastAsia="es-MX"/>
              </w:rPr>
              <w:t>BASE</w:t>
            </w:r>
          </w:p>
        </w:tc>
        <w:tc>
          <w:tcPr>
            <w:tcW w:w="936" w:type="dxa"/>
            <w:tcBorders>
              <w:top w:val="nil"/>
              <w:left w:val="nil"/>
              <w:bottom w:val="single" w:sz="4" w:space="0" w:color="auto"/>
              <w:right w:val="single" w:sz="4" w:space="0" w:color="auto"/>
            </w:tcBorders>
            <w:shd w:val="clear" w:color="auto" w:fill="auto"/>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r w:rsidRPr="00B25B1E">
              <w:rPr>
                <w:rFonts w:ascii="Arial" w:eastAsia="Times New Roman" w:hAnsi="Arial" w:cs="Arial"/>
                <w:b/>
                <w:color w:val="000000"/>
                <w:sz w:val="12"/>
                <w:szCs w:val="16"/>
                <w:lang w:eastAsia="es-MX"/>
              </w:rPr>
              <w:t>CONFIANZA</w:t>
            </w:r>
          </w:p>
        </w:tc>
        <w:tc>
          <w:tcPr>
            <w:tcW w:w="936" w:type="dxa"/>
            <w:tcBorders>
              <w:top w:val="nil"/>
              <w:left w:val="nil"/>
              <w:bottom w:val="single" w:sz="4" w:space="0" w:color="auto"/>
              <w:right w:val="single" w:sz="4" w:space="0" w:color="auto"/>
            </w:tcBorders>
            <w:shd w:val="clear" w:color="auto" w:fill="auto"/>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r w:rsidRPr="00B25B1E">
              <w:rPr>
                <w:rFonts w:ascii="Arial" w:eastAsia="Times New Roman" w:hAnsi="Arial" w:cs="Arial"/>
                <w:b/>
                <w:color w:val="000000"/>
                <w:sz w:val="12"/>
                <w:szCs w:val="16"/>
                <w:lang w:eastAsia="es-MX"/>
              </w:rPr>
              <w:t>BASE</w:t>
            </w:r>
          </w:p>
        </w:tc>
        <w:tc>
          <w:tcPr>
            <w:tcW w:w="737" w:type="dxa"/>
            <w:tcBorders>
              <w:top w:val="nil"/>
              <w:left w:val="nil"/>
              <w:bottom w:val="single" w:sz="4" w:space="0" w:color="auto"/>
              <w:right w:val="single" w:sz="8" w:space="0" w:color="auto"/>
            </w:tcBorders>
            <w:shd w:val="clear" w:color="auto" w:fill="auto"/>
            <w:noWrap/>
            <w:vAlign w:val="center"/>
            <w:hideMark/>
          </w:tcPr>
          <w:p w:rsidR="00DF039B" w:rsidRPr="00B25B1E" w:rsidRDefault="00DF039B" w:rsidP="00B25B1E">
            <w:pPr>
              <w:spacing w:after="0" w:line="240" w:lineRule="auto"/>
              <w:jc w:val="center"/>
              <w:rPr>
                <w:rFonts w:ascii="Arial" w:eastAsia="Times New Roman" w:hAnsi="Arial" w:cs="Arial"/>
                <w:b/>
                <w:color w:val="000000"/>
                <w:sz w:val="12"/>
                <w:szCs w:val="16"/>
                <w:lang w:eastAsia="es-MX"/>
              </w:rPr>
            </w:pPr>
            <w:r w:rsidRPr="00B25B1E">
              <w:rPr>
                <w:rFonts w:ascii="Arial" w:eastAsia="Times New Roman" w:hAnsi="Arial" w:cs="Arial"/>
                <w:b/>
                <w:color w:val="000000"/>
                <w:sz w:val="12"/>
                <w:szCs w:val="16"/>
                <w:lang w:eastAsia="es-MX"/>
              </w:rPr>
              <w:t>TOTAL</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ENTIDADES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SALUD</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9941</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14923</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24,864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SECRETARIA DE EDUCACION (FEDERALIZADA)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481</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75971</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76,452</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ESTUDIOS DE POSTGRADO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27</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ESTATAL DE EVALUACIÓN E INNOVACIÓN EDUCATIVA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FORMACIÓN POLICIAL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127</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CONTROL DE CONFIANZA CERTIFICADO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133</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TALLERES GRAFICOS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74</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CAPACITACION Y VINCULACION TECNOLOGICA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526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526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ESTATAL DEL AGUA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69</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CASA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94</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SISTEMA PARA EL DESARROLLO INTEGRAL DE LA FAMILIA DEL ESTADO DE CHIAPAS DIF</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888</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33</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921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COLEGIO DE BACHILLERES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3740</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1192</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2066</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1038</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8,036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DE CIENCIA Y TECNOLOGIA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128</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128</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CONALEP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132</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149</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466</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COLEGIO DE ESTUDIOS CIENTIFICOS Y TECNOLOGICOS DEL ESTADO DE CHIAPAS (CECYTECH)</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1886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286</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200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308</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2,680</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CHIAPANECO DE EDUCACIÓN PARA JOVÉNES Y ADULTOS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288</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445</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733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REGIONAL DE FORMACION DOCENTE E INVESTIGACION EDUCATIVA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52</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LA INFRAESTRUCTURA FISICA EDUCATIVA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151</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PROMOTORA DE VIVIENDA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213</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SISTEMA CHIAPANECO DE RADIO, TELEVISION Y CINEMATOGRAFIA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258</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125</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383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SEGURIDAD SOCIAL DE LOS TRABAJADORES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389</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22</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411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ESTATAL PARA LA CULTURA Y LAS ARTES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675</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675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COMISION ESTATAL DE CONCILIACION Y ARBITRAJE MEDICO DEL ESTADO DE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15</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DEL CAFÉ 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116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116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AMANECER</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63</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SOCIEDAD OPERADORA DEL AEROPUERTO ANGEL ALBINO CORZO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r w:rsidRPr="008B5343">
              <w:rPr>
                <w:rFonts w:ascii="Arial Narrow" w:eastAsia="Times New Roman" w:hAnsi="Arial Narrow" w:cs="Calibri"/>
                <w:color w:val="000000"/>
                <w:sz w:val="12"/>
                <w:szCs w:val="16"/>
                <w:lang w:eastAsia="es-MX"/>
              </w:rPr>
              <w:t>37</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SECRETARIADO EJECUTIVO DEL SISTEMA ESTATAL DE SEGURIDAD PUBLICA</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121</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PREVENSION SOCIAL DE LA VIOLENCIA Y PARTICIPACION CIUDADANA</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15</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ENERGIAS RENOVABLES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PROTECCION CIVIL PARA EL MANEJO INTEGRAL DE RIESGOS, DE DESASTRES DEL EDO. DE CHIAPAS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FONDO DE FOMENTO AGROPECUARIO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29</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COMUNICACIÓN SOCIAL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153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OFICINA DE CONVENCIONES Y VISITANTES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76</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PARA EL DESARROLLO DEL TURISMO AEREO EN EL ESTADO</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OFICINA DE CONVENCIONES Y VISITANTES DE PALENQUE, CHIAPAS Y ZONAS TURISTICAS ALEDAÑAS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CONSEJO DE INVESTIGACION Y EVALUACION DE LA POLITICA SOCIAL DEL ESTADO</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REGIMEN ESTATAL DE PROTECCION SOCIAL EN SALUD</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1,288</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1,288</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CENTRO ESTATAL DE TRANSPLANTES DEL ESTADO DE CHIAPAS</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27</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39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sz w:val="12"/>
                <w:szCs w:val="16"/>
                <w:lang w:eastAsia="es-MX"/>
              </w:rPr>
            </w:pPr>
            <w:r w:rsidRPr="008B5343">
              <w:rPr>
                <w:rFonts w:ascii="Arial" w:eastAsia="Times New Roman" w:hAnsi="Arial" w:cs="Arial"/>
                <w:sz w:val="12"/>
                <w:szCs w:val="16"/>
                <w:lang w:eastAsia="es-MX"/>
              </w:rPr>
              <w:t>INSTITUTO DE BIENESTAR SOCIAL</w:t>
            </w:r>
          </w:p>
        </w:tc>
        <w:tc>
          <w:tcPr>
            <w:tcW w:w="929"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r w:rsidRPr="008B5343">
              <w:rPr>
                <w:rFonts w:ascii="Arial Narrow" w:eastAsia="Times New Roman" w:hAnsi="Arial Narrow" w:cs="Calibri"/>
                <w:sz w:val="12"/>
                <w:szCs w:val="16"/>
                <w:lang w:eastAsia="es-MX"/>
              </w:rPr>
              <w:t>28</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Narrow" w:eastAsia="Times New Roman" w:hAnsi="Arial Narrow" w:cs="Calibri"/>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Narrow" w:eastAsia="Times New Roman" w:hAnsi="Arial Narrow" w:cs="Calibri"/>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22335</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17175</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2736</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77317</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119,563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noWrap/>
            <w:vAlign w:val="center"/>
            <w:hideMark/>
          </w:tcPr>
          <w:p w:rsidR="00FF0819" w:rsidRPr="008B5343" w:rsidRDefault="00FF0819" w:rsidP="00A80FE0">
            <w:pPr>
              <w:spacing w:after="0" w:line="240" w:lineRule="auto"/>
              <w:rPr>
                <w:rFonts w:ascii="Arial" w:eastAsia="Times New Roman" w:hAnsi="Arial" w:cs="Arial"/>
                <w:b/>
                <w:bCs/>
                <w:sz w:val="12"/>
                <w:szCs w:val="16"/>
                <w:lang w:eastAsia="es-MX"/>
              </w:rPr>
            </w:pPr>
          </w:p>
        </w:tc>
        <w:tc>
          <w:tcPr>
            <w:tcW w:w="929" w:type="dxa"/>
            <w:tcBorders>
              <w:top w:val="nil"/>
              <w:left w:val="nil"/>
              <w:bottom w:val="single" w:sz="4" w:space="0" w:color="auto"/>
              <w:right w:val="nil"/>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r>
      <w:tr w:rsidR="00703C2D"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03C2D" w:rsidRPr="008B5343" w:rsidRDefault="00703C2D" w:rsidP="00A80FE0">
            <w:pPr>
              <w:spacing w:after="0" w:line="240" w:lineRule="auto"/>
              <w:jc w:val="center"/>
              <w:rPr>
                <w:rFonts w:ascii="Arial" w:eastAsia="Times New Roman" w:hAnsi="Arial" w:cs="Arial"/>
                <w:color w:val="000000"/>
                <w:sz w:val="12"/>
                <w:szCs w:val="16"/>
                <w:lang w:eastAsia="es-MX"/>
              </w:rPr>
            </w:pPr>
          </w:p>
        </w:tc>
        <w:tc>
          <w:tcPr>
            <w:tcW w:w="8341" w:type="dxa"/>
            <w:gridSpan w:val="6"/>
            <w:tcBorders>
              <w:top w:val="nil"/>
              <w:left w:val="nil"/>
              <w:bottom w:val="single" w:sz="4" w:space="0" w:color="auto"/>
              <w:right w:val="single" w:sz="8" w:space="0" w:color="auto"/>
            </w:tcBorders>
            <w:shd w:val="clear" w:color="auto" w:fill="auto"/>
            <w:noWrap/>
            <w:vAlign w:val="center"/>
            <w:hideMark/>
          </w:tcPr>
          <w:p w:rsidR="00703C2D" w:rsidRPr="008B5343" w:rsidRDefault="00703C2D" w:rsidP="00703C2D">
            <w:pPr>
              <w:spacing w:after="0" w:line="240" w:lineRule="auto"/>
              <w:rPr>
                <w:rFonts w:ascii="Arial" w:eastAsia="Times New Roman" w:hAnsi="Arial" w:cs="Arial"/>
                <w:b/>
                <w:bCs/>
                <w:color w:val="FFFFFF"/>
                <w:sz w:val="12"/>
                <w:szCs w:val="16"/>
                <w:lang w:eastAsia="es-MX"/>
              </w:rPr>
            </w:pPr>
            <w:r w:rsidRPr="008B5343">
              <w:rPr>
                <w:rFonts w:ascii="Arial" w:eastAsia="Times New Roman" w:hAnsi="Arial" w:cs="Arial"/>
                <w:b/>
                <w:bCs/>
                <w:sz w:val="12"/>
                <w:szCs w:val="16"/>
                <w:lang w:eastAsia="es-MX"/>
              </w:rPr>
              <w:t>ADMINISTRACIÓN CENTRALIZADA</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noWrap/>
            <w:vAlign w:val="center"/>
            <w:hideMark/>
          </w:tcPr>
          <w:p w:rsidR="00FF0819" w:rsidRPr="008B5343" w:rsidRDefault="00FF0819" w:rsidP="00A80FE0">
            <w:pPr>
              <w:spacing w:after="0" w:line="240" w:lineRule="auto"/>
              <w:rPr>
                <w:rFonts w:ascii="Arial" w:eastAsia="Times New Roman" w:hAnsi="Arial" w:cs="Arial"/>
                <w:b/>
                <w:bCs/>
                <w:sz w:val="12"/>
                <w:szCs w:val="16"/>
                <w:lang w:eastAsia="es-MX"/>
              </w:rPr>
            </w:pPr>
          </w:p>
        </w:tc>
        <w:tc>
          <w:tcPr>
            <w:tcW w:w="929" w:type="dxa"/>
            <w:tcBorders>
              <w:top w:val="nil"/>
              <w:left w:val="nil"/>
              <w:bottom w:val="single" w:sz="4" w:space="0" w:color="auto"/>
              <w:right w:val="nil"/>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FFFFFF"/>
                <w:sz w:val="12"/>
                <w:szCs w:val="16"/>
                <w:lang w:eastAsia="es-MX"/>
              </w:rPr>
            </w:pP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OFICINA DEL C. GOBERNADOR</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PARQUE AGROINDUSTRIAL PARA EL DESAROLLO REGIONAL D</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GENERAL DE GOBIERNO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1,000</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76</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1,076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DE FOMENTO AGROALIMENTARIO SUSTENTABL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lastRenderedPageBreak/>
              <w:t>44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HACIENDA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1,842</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858</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2,700</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BANCHIAPAS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DESARROLLO Y PARTICIPACION SOCIAL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308</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335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PUEBLOS Y CULTURAS INDIGENAS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167</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182</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PROTECCION SOCIAL Y BENEFICIENCIA PUB</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3E0822">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EDUCACION</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5,671</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2,358</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26,567</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34,597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CAMPO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440</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74</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514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PESCA Y ACUACULTURA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133</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SEGURIDAD Y PROTECCION CIUDADANA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9,621</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9,621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TRANSPORTES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257</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LA FUNCION PUBLICA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615</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PROFESIONALIZACION DEL SERVIDOR PUBLI</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46</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INFRAESTRUCTURA Y COMUNICACIONES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1,045</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616</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1,661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DE TRANSPORTES AEREOS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99</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TURISMO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211</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ECONOMIA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170</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198</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COMISION ESTATAL DE MEJORA REGULATORIA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28</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FOFOE</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43</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TRABAJO</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155</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JUNTA DE CONCILIACION Y ARBITRAJE DEL ESTADO DE CH</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159</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40</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199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64</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DEL MEDIO AMBIENTE E HISTORIA NATURAL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364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386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65</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COORDINACION ESTATAL PARA EL MEJORAMINETO DEL ZOOL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158</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54</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212</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66</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PROCURADURIA AMBIENTAL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29</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67</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PARA EL DESARROLLO DE LA FRONTERA SUR</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130</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68</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LA CONSEJERIA JURIDICA Y DE ASISTENCI</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999</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278</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1,277</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69</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INSTITUTO DE POBLACION Y CIUDADES RURALES</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101</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106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70</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PARA EL DESARROLLO Y EMPODERAMIENTO DE</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304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311</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71</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PLANEACION, GESTION PUBLICA Y PROGRA</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373</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5</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378</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72</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LA JUVENTUD, RECREACION Y DEPORTE</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220</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234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73</w:t>
            </w: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SECRETARIA DE PROTECCION CIVIL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w:t>
            </w: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14</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r w:rsidRPr="008B5343">
              <w:rPr>
                <w:rFonts w:ascii="Arial" w:eastAsia="Times New Roman" w:hAnsi="Arial" w:cs="Arial"/>
                <w:color w:val="000000"/>
                <w:sz w:val="12"/>
                <w:szCs w:val="16"/>
                <w:lang w:eastAsia="es-MX"/>
              </w:rPr>
              <w:t>SUBTOTAL</w:t>
            </w:r>
          </w:p>
        </w:tc>
        <w:tc>
          <w:tcPr>
            <w:tcW w:w="929"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24,932</w:t>
            </w:r>
          </w:p>
        </w:tc>
        <w:tc>
          <w:tcPr>
            <w:tcW w:w="770"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4,576</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26,567</w:t>
            </w: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56,076</w:t>
            </w:r>
          </w:p>
        </w:tc>
      </w:tr>
      <w:tr w:rsidR="00FF0819" w:rsidRPr="008B5343" w:rsidTr="00DF039B">
        <w:trPr>
          <w:trHeight w:val="19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4" w:space="0" w:color="auto"/>
              <w:right w:val="nil"/>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70"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936" w:type="dxa"/>
            <w:tcBorders>
              <w:top w:val="nil"/>
              <w:left w:val="nil"/>
              <w:bottom w:val="single" w:sz="4"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c>
          <w:tcPr>
            <w:tcW w:w="737" w:type="dxa"/>
            <w:tcBorders>
              <w:top w:val="nil"/>
              <w:left w:val="nil"/>
              <w:bottom w:val="single" w:sz="4"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color w:val="000000"/>
                <w:sz w:val="12"/>
                <w:szCs w:val="16"/>
                <w:lang w:eastAsia="es-MX"/>
              </w:rPr>
            </w:pPr>
          </w:p>
        </w:tc>
      </w:tr>
      <w:tr w:rsidR="00FF0819" w:rsidRPr="008B5343" w:rsidTr="00DF039B">
        <w:trPr>
          <w:trHeight w:val="198"/>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FF0819" w:rsidRPr="008B5343" w:rsidRDefault="00FF0819" w:rsidP="00A80FE0">
            <w:pPr>
              <w:spacing w:after="0" w:line="240" w:lineRule="auto"/>
              <w:jc w:val="center"/>
              <w:rPr>
                <w:rFonts w:ascii="Arial" w:eastAsia="Times New Roman" w:hAnsi="Arial" w:cs="Arial"/>
                <w:color w:val="000000"/>
                <w:sz w:val="12"/>
                <w:szCs w:val="16"/>
                <w:lang w:eastAsia="es-MX"/>
              </w:rPr>
            </w:pPr>
          </w:p>
        </w:tc>
        <w:tc>
          <w:tcPr>
            <w:tcW w:w="4033" w:type="dxa"/>
            <w:tcBorders>
              <w:top w:val="nil"/>
              <w:left w:val="nil"/>
              <w:bottom w:val="single" w:sz="8" w:space="0" w:color="auto"/>
              <w:right w:val="single" w:sz="4" w:space="0" w:color="auto"/>
            </w:tcBorders>
            <w:shd w:val="clear" w:color="auto" w:fill="auto"/>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GRAN TOTAL</w:t>
            </w:r>
          </w:p>
        </w:tc>
        <w:tc>
          <w:tcPr>
            <w:tcW w:w="929" w:type="dxa"/>
            <w:tcBorders>
              <w:top w:val="nil"/>
              <w:left w:val="nil"/>
              <w:bottom w:val="single" w:sz="8"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47,267</w:t>
            </w:r>
          </w:p>
        </w:tc>
        <w:tc>
          <w:tcPr>
            <w:tcW w:w="770" w:type="dxa"/>
            <w:tcBorders>
              <w:top w:val="nil"/>
              <w:left w:val="nil"/>
              <w:bottom w:val="single" w:sz="8"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21,751</w:t>
            </w:r>
          </w:p>
        </w:tc>
        <w:tc>
          <w:tcPr>
            <w:tcW w:w="936" w:type="dxa"/>
            <w:tcBorders>
              <w:top w:val="nil"/>
              <w:left w:val="nil"/>
              <w:bottom w:val="single" w:sz="8"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2,737</w:t>
            </w:r>
          </w:p>
        </w:tc>
        <w:tc>
          <w:tcPr>
            <w:tcW w:w="936" w:type="dxa"/>
            <w:tcBorders>
              <w:top w:val="nil"/>
              <w:left w:val="nil"/>
              <w:bottom w:val="single" w:sz="8" w:space="0" w:color="auto"/>
              <w:right w:val="single" w:sz="4"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103,884</w:t>
            </w:r>
          </w:p>
        </w:tc>
        <w:tc>
          <w:tcPr>
            <w:tcW w:w="737" w:type="dxa"/>
            <w:tcBorders>
              <w:top w:val="nil"/>
              <w:left w:val="nil"/>
              <w:bottom w:val="single" w:sz="8" w:space="0" w:color="auto"/>
              <w:right w:val="single" w:sz="8" w:space="0" w:color="auto"/>
            </w:tcBorders>
            <w:shd w:val="clear" w:color="auto" w:fill="auto"/>
            <w:noWrap/>
            <w:vAlign w:val="center"/>
            <w:hideMark/>
          </w:tcPr>
          <w:p w:rsidR="00FF0819" w:rsidRPr="008B5343" w:rsidRDefault="00FF0819" w:rsidP="00A80FE0">
            <w:pPr>
              <w:spacing w:after="0" w:line="240" w:lineRule="auto"/>
              <w:jc w:val="right"/>
              <w:rPr>
                <w:rFonts w:ascii="Arial" w:eastAsia="Times New Roman" w:hAnsi="Arial" w:cs="Arial"/>
                <w:b/>
                <w:bCs/>
                <w:color w:val="000000"/>
                <w:sz w:val="12"/>
                <w:szCs w:val="16"/>
                <w:lang w:eastAsia="es-MX"/>
              </w:rPr>
            </w:pPr>
            <w:r w:rsidRPr="008B5343">
              <w:rPr>
                <w:rFonts w:ascii="Arial" w:eastAsia="Times New Roman" w:hAnsi="Arial" w:cs="Arial"/>
                <w:b/>
                <w:bCs/>
                <w:color w:val="000000"/>
                <w:sz w:val="12"/>
                <w:szCs w:val="16"/>
                <w:lang w:eastAsia="es-MX"/>
              </w:rPr>
              <w:t>175,639</w:t>
            </w:r>
          </w:p>
        </w:tc>
      </w:tr>
    </w:tbl>
    <w:p w:rsidR="00AA3600" w:rsidRDefault="00AA3600" w:rsidP="000D2818">
      <w:pPr>
        <w:jc w:val="center"/>
        <w:rPr>
          <w:b/>
        </w:rPr>
      </w:pPr>
    </w:p>
    <w:p w:rsidR="00AA3600" w:rsidRDefault="00AA3600" w:rsidP="00543CC7">
      <w:pPr>
        <w:jc w:val="both"/>
        <w:rPr>
          <w:b/>
        </w:rPr>
      </w:pPr>
    </w:p>
    <w:p w:rsidR="003674C6" w:rsidRDefault="003674C6" w:rsidP="009E13D8">
      <w:pPr>
        <w:jc w:val="both"/>
        <w:rPr>
          <w:b/>
        </w:rPr>
      </w:pPr>
    </w:p>
    <w:p w:rsidR="001D6F9F" w:rsidRDefault="001D6F9F" w:rsidP="009E13D8">
      <w:pPr>
        <w:jc w:val="both"/>
        <w:rPr>
          <w:b/>
        </w:rPr>
      </w:pPr>
    </w:p>
    <w:p w:rsidR="009C7441" w:rsidRDefault="009C7441" w:rsidP="009E13D8">
      <w:pPr>
        <w:jc w:val="both"/>
        <w:rPr>
          <w:b/>
        </w:rPr>
      </w:pPr>
    </w:p>
    <w:p w:rsidR="003674C6" w:rsidRDefault="003674C6" w:rsidP="009E13D8">
      <w:pPr>
        <w:jc w:val="both"/>
        <w:rPr>
          <w:b/>
        </w:rPr>
      </w:pPr>
    </w:p>
    <w:p w:rsidR="003674C6" w:rsidRDefault="003674C6" w:rsidP="009E13D8">
      <w:pPr>
        <w:jc w:val="both"/>
        <w:rPr>
          <w:b/>
        </w:rPr>
      </w:pPr>
    </w:p>
    <w:p w:rsidR="003674C6" w:rsidRDefault="003674C6" w:rsidP="009E13D8">
      <w:pPr>
        <w:jc w:val="both"/>
        <w:rPr>
          <w:b/>
        </w:rPr>
      </w:pPr>
    </w:p>
    <w:p w:rsidR="003674C6" w:rsidRDefault="003674C6" w:rsidP="009E13D8">
      <w:pPr>
        <w:jc w:val="both"/>
        <w:rPr>
          <w:b/>
        </w:rPr>
      </w:pPr>
    </w:p>
    <w:p w:rsidR="003674C6" w:rsidRDefault="003674C6" w:rsidP="009E13D8">
      <w:pPr>
        <w:jc w:val="both"/>
        <w:rPr>
          <w:b/>
        </w:rPr>
      </w:pPr>
    </w:p>
    <w:p w:rsidR="003674C6" w:rsidRDefault="003674C6" w:rsidP="009E13D8">
      <w:pPr>
        <w:jc w:val="both"/>
        <w:rPr>
          <w:b/>
        </w:rPr>
      </w:pPr>
    </w:p>
    <w:p w:rsidR="00AA3600" w:rsidRPr="007C5AE2" w:rsidRDefault="00AA3600" w:rsidP="00AA3600">
      <w:pPr>
        <w:jc w:val="both"/>
        <w:rPr>
          <w:b/>
          <w:sz w:val="24"/>
        </w:rPr>
      </w:pPr>
      <w:r w:rsidRPr="007C5AE2">
        <w:rPr>
          <w:b/>
          <w:sz w:val="24"/>
        </w:rPr>
        <w:lastRenderedPageBreak/>
        <w:t>Tabulador de salarios del personal docente.</w:t>
      </w:r>
    </w:p>
    <w:p w:rsidR="00AA3600" w:rsidRDefault="00AA3600" w:rsidP="00AA3600">
      <w:pPr>
        <w:jc w:val="both"/>
      </w:pPr>
      <w:r w:rsidRPr="00B14489">
        <w:t>Esta información está contenida en el Tabulador de Salarios con mínimos y máximos del personal en general, mandos medios, sup</w:t>
      </w:r>
      <w:r w:rsidR="00391F4E">
        <w:t>eriores y personal docente (</w:t>
      </w:r>
      <w:r w:rsidRPr="00B14489">
        <w:t xml:space="preserve">Anexo </w:t>
      </w:r>
      <w:r w:rsidR="00391F4E">
        <w:t>I</w:t>
      </w:r>
      <w:r w:rsidRPr="00B14489">
        <w:t>).</w:t>
      </w:r>
    </w:p>
    <w:p w:rsidR="00F970E9" w:rsidRPr="00B25B1E" w:rsidRDefault="00F970E9" w:rsidP="00AA3600">
      <w:pPr>
        <w:jc w:val="both"/>
        <w:rPr>
          <w:sz w:val="6"/>
        </w:rPr>
      </w:pPr>
    </w:p>
    <w:p w:rsidR="00AA3600" w:rsidRPr="007C5AE2" w:rsidRDefault="00AA3600" w:rsidP="00AA3600">
      <w:pPr>
        <w:jc w:val="both"/>
        <w:rPr>
          <w:rFonts w:ascii="Arial" w:hAnsi="Arial" w:cs="Arial"/>
          <w:b/>
          <w:bCs/>
          <w:sz w:val="24"/>
        </w:rPr>
      </w:pPr>
      <w:r w:rsidRPr="007C5AE2">
        <w:rPr>
          <w:rFonts w:ascii="Arial" w:hAnsi="Arial" w:cs="Arial"/>
          <w:b/>
          <w:bCs/>
          <w:sz w:val="24"/>
        </w:rPr>
        <w:t>a) Topes para la contratación de deuda pública, b) Saldos de deuda pública, c) Desglose de la deuda por tipo de garantía, d) Pago del principal e intereses de la deuda pública, e) Deuda por decreto aprobatorio, f) Deuda por tipo de instrumento de contratación, g) Deuda por institución bancaria, h)Tasas de contratación de deuda, i) Comisiones, manejos de cuenta y servicios bancarios accesorios asociados a la deuda pública, j) Plazo de contratación de deuda.</w:t>
      </w:r>
    </w:p>
    <w:tbl>
      <w:tblPr>
        <w:tblW w:w="9159" w:type="dxa"/>
        <w:tblInd w:w="55" w:type="dxa"/>
        <w:tblCellMar>
          <w:left w:w="70" w:type="dxa"/>
          <w:right w:w="70" w:type="dxa"/>
        </w:tblCellMar>
        <w:tblLook w:val="04A0" w:firstRow="1" w:lastRow="0" w:firstColumn="1" w:lastColumn="0" w:noHBand="0" w:noVBand="1"/>
      </w:tblPr>
      <w:tblGrid>
        <w:gridCol w:w="2081"/>
        <w:gridCol w:w="1154"/>
        <w:gridCol w:w="1981"/>
        <w:gridCol w:w="807"/>
        <w:gridCol w:w="481"/>
        <w:gridCol w:w="567"/>
        <w:gridCol w:w="794"/>
        <w:gridCol w:w="1294"/>
      </w:tblGrid>
      <w:tr w:rsidR="00740755" w:rsidRPr="00740755" w:rsidTr="00B25B1E">
        <w:trPr>
          <w:trHeight w:val="198"/>
        </w:trPr>
        <w:tc>
          <w:tcPr>
            <w:tcW w:w="0" w:type="auto"/>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INSTITUCION  BANCARIA</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TIPO DE OBLIGACIÓN</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GARANTIA</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DECRETOS</w:t>
            </w:r>
          </w:p>
        </w:tc>
        <w:tc>
          <w:tcPr>
            <w:tcW w:w="0" w:type="auto"/>
            <w:gridSpan w:val="2"/>
            <w:tcBorders>
              <w:top w:val="single" w:sz="8" w:space="0" w:color="auto"/>
              <w:left w:val="nil"/>
              <w:bottom w:val="single" w:sz="4" w:space="0" w:color="auto"/>
              <w:right w:val="single" w:sz="4" w:space="0" w:color="000000"/>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TASAS</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PLAZO PACTADO</w:t>
            </w:r>
          </w:p>
        </w:tc>
        <w:tc>
          <w:tcPr>
            <w:tcW w:w="1294" w:type="dxa"/>
            <w:vMerge w:val="restart"/>
            <w:tcBorders>
              <w:top w:val="single" w:sz="8" w:space="0" w:color="auto"/>
              <w:left w:val="single" w:sz="4" w:space="0" w:color="auto"/>
              <w:bottom w:val="single" w:sz="4" w:space="0" w:color="000000"/>
              <w:right w:val="single" w:sz="8"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SALDO  AL 31/DIC/2015</w:t>
            </w:r>
          </w:p>
        </w:tc>
      </w:tr>
      <w:tr w:rsidR="00740755" w:rsidRPr="00740755" w:rsidTr="00B25B1E">
        <w:trPr>
          <w:trHeight w:val="198"/>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val="restart"/>
            <w:tcBorders>
              <w:top w:val="nil"/>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TASA</w:t>
            </w:r>
          </w:p>
        </w:tc>
        <w:tc>
          <w:tcPr>
            <w:tcW w:w="0" w:type="auto"/>
            <w:vMerge w:val="restart"/>
            <w:tcBorders>
              <w:top w:val="nil"/>
              <w:left w:val="single" w:sz="4" w:space="0" w:color="auto"/>
              <w:bottom w:val="single" w:sz="4" w:space="0" w:color="000000"/>
              <w:right w:val="single" w:sz="4" w:space="0" w:color="auto"/>
            </w:tcBorders>
            <w:shd w:val="clear" w:color="000000" w:fill="C0C0C0"/>
            <w:vAlign w:val="center"/>
            <w:hideMark/>
          </w:tcPr>
          <w:p w:rsidR="00740755" w:rsidRPr="00740755" w:rsidRDefault="00740755" w:rsidP="00740755">
            <w:pPr>
              <w:spacing w:after="0" w:line="240" w:lineRule="auto"/>
              <w:jc w:val="center"/>
              <w:rPr>
                <w:rFonts w:ascii="Arial" w:eastAsia="Times New Roman" w:hAnsi="Arial" w:cs="Arial"/>
                <w:b/>
                <w:bCs/>
                <w:sz w:val="12"/>
                <w:szCs w:val="18"/>
                <w:lang w:eastAsia="es-MX"/>
              </w:rPr>
            </w:pPr>
            <w:r w:rsidRPr="00740755">
              <w:rPr>
                <w:rFonts w:ascii="Arial" w:eastAsia="Times New Roman" w:hAnsi="Arial" w:cs="Arial"/>
                <w:b/>
                <w:bCs/>
                <w:sz w:val="12"/>
                <w:szCs w:val="18"/>
                <w:lang w:eastAsia="es-MX"/>
              </w:rPr>
              <w:t>SOBRE TASA</w:t>
            </w: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1294" w:type="dxa"/>
            <w:vMerge/>
            <w:tcBorders>
              <w:top w:val="single" w:sz="8" w:space="0" w:color="auto"/>
              <w:left w:val="single" w:sz="4" w:space="0" w:color="auto"/>
              <w:bottom w:val="single" w:sz="4" w:space="0" w:color="000000"/>
              <w:right w:val="single" w:sz="8"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r>
      <w:tr w:rsidR="00740755" w:rsidRPr="00740755" w:rsidTr="00B25B1E">
        <w:trPr>
          <w:trHeight w:val="198"/>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c>
          <w:tcPr>
            <w:tcW w:w="1294" w:type="dxa"/>
            <w:vMerge/>
            <w:tcBorders>
              <w:top w:val="single" w:sz="8" w:space="0" w:color="auto"/>
              <w:left w:val="single" w:sz="4" w:space="0" w:color="auto"/>
              <w:bottom w:val="single" w:sz="4" w:space="0" w:color="000000"/>
              <w:right w:val="single" w:sz="8" w:space="0" w:color="auto"/>
            </w:tcBorders>
            <w:vAlign w:val="center"/>
            <w:hideMark/>
          </w:tcPr>
          <w:p w:rsidR="00740755" w:rsidRPr="00740755" w:rsidRDefault="00740755" w:rsidP="00740755">
            <w:pPr>
              <w:spacing w:after="0" w:line="240" w:lineRule="auto"/>
              <w:rPr>
                <w:rFonts w:ascii="Arial" w:eastAsia="Times New Roman" w:hAnsi="Arial" w:cs="Arial"/>
                <w:b/>
                <w:bCs/>
                <w:sz w:val="12"/>
                <w:szCs w:val="18"/>
                <w:lang w:eastAsia="es-MX"/>
              </w:rPr>
            </w:pPr>
          </w:p>
        </w:tc>
      </w:tr>
      <w:tr w:rsidR="00740755" w:rsidRPr="00740755" w:rsidTr="00B25B1E">
        <w:trPr>
          <w:trHeight w:val="198"/>
        </w:trPr>
        <w:tc>
          <w:tcPr>
            <w:tcW w:w="0" w:type="auto"/>
            <w:tcBorders>
              <w:top w:val="nil"/>
              <w:left w:val="single" w:sz="8" w:space="0" w:color="auto"/>
              <w:bottom w:val="nil"/>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b/>
                <w:bCs/>
                <w:sz w:val="12"/>
                <w:szCs w:val="28"/>
                <w:lang w:eastAsia="es-MX"/>
              </w:rPr>
            </w:pPr>
            <w:r w:rsidRPr="00740755">
              <w:rPr>
                <w:rFonts w:ascii="Arial" w:eastAsia="Times New Roman" w:hAnsi="Arial" w:cs="Arial"/>
                <w:b/>
                <w:bCs/>
                <w:sz w:val="12"/>
                <w:szCs w:val="28"/>
                <w:lang w:eastAsia="es-MX"/>
              </w:rPr>
              <w:t xml:space="preserve">TOTAL </w:t>
            </w:r>
          </w:p>
        </w:tc>
        <w:tc>
          <w:tcPr>
            <w:tcW w:w="0" w:type="auto"/>
            <w:tcBorders>
              <w:top w:val="nil"/>
              <w:left w:val="nil"/>
              <w:bottom w:val="nil"/>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nil"/>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nil"/>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nil"/>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nil"/>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nil"/>
              <w:left w:val="nil"/>
              <w:bottom w:val="nil"/>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14,782,366,436.95</w:t>
            </w:r>
          </w:p>
        </w:tc>
      </w:tr>
      <w:tr w:rsidR="00740755" w:rsidRPr="00740755" w:rsidTr="00B25B1E">
        <w:trPr>
          <w:trHeight w:val="198"/>
        </w:trPr>
        <w:tc>
          <w:tcPr>
            <w:tcW w:w="0" w:type="auto"/>
            <w:tcBorders>
              <w:top w:val="single" w:sz="4" w:space="0" w:color="auto"/>
              <w:left w:val="single" w:sz="8" w:space="0" w:color="auto"/>
              <w:bottom w:val="single" w:sz="4" w:space="0" w:color="auto"/>
              <w:right w:val="single" w:sz="4" w:space="0" w:color="auto"/>
            </w:tcBorders>
            <w:shd w:val="clear" w:color="000000" w:fill="99CCFF"/>
            <w:noWrap/>
            <w:vAlign w:val="bottom"/>
            <w:hideMark/>
          </w:tcPr>
          <w:p w:rsidR="00740755" w:rsidRPr="00740755" w:rsidRDefault="00740755" w:rsidP="00740755">
            <w:pPr>
              <w:spacing w:after="0" w:line="240" w:lineRule="auto"/>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DEUDA DIRECTA</w:t>
            </w:r>
          </w:p>
        </w:tc>
        <w:tc>
          <w:tcPr>
            <w:tcW w:w="0" w:type="auto"/>
            <w:tcBorders>
              <w:top w:val="single" w:sz="4" w:space="0" w:color="auto"/>
              <w:left w:val="nil"/>
              <w:bottom w:val="single" w:sz="4" w:space="0" w:color="auto"/>
              <w:right w:val="single" w:sz="4" w:space="0" w:color="auto"/>
            </w:tcBorders>
            <w:shd w:val="clear" w:color="000000" w:fill="99CC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single" w:sz="4" w:space="0" w:color="auto"/>
              <w:left w:val="nil"/>
              <w:bottom w:val="single" w:sz="4" w:space="0" w:color="auto"/>
              <w:right w:val="single" w:sz="8" w:space="0" w:color="auto"/>
            </w:tcBorders>
            <w:shd w:val="clear" w:color="000000" w:fill="99CCFF"/>
            <w:noWrap/>
            <w:vAlign w:val="bottom"/>
            <w:hideMark/>
          </w:tcPr>
          <w:p w:rsidR="00740755" w:rsidRPr="00740755" w:rsidRDefault="00740755" w:rsidP="00740755">
            <w:pPr>
              <w:spacing w:after="0" w:line="240" w:lineRule="auto"/>
              <w:jc w:val="right"/>
              <w:rPr>
                <w:rFonts w:ascii="Arial" w:eastAsia="Times New Roman" w:hAnsi="Arial" w:cs="Arial"/>
                <w:b/>
                <w:bCs/>
                <w:sz w:val="12"/>
                <w:lang w:eastAsia="es-MX"/>
              </w:rPr>
            </w:pPr>
            <w:r w:rsidRPr="00740755">
              <w:rPr>
                <w:rFonts w:ascii="Arial" w:eastAsia="Times New Roman" w:hAnsi="Arial" w:cs="Arial"/>
                <w:b/>
                <w:bCs/>
                <w:sz w:val="12"/>
                <w:lang w:eastAsia="es-MX"/>
              </w:rPr>
              <w:t>14,634,588,706.97</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lang w:eastAsia="es-MX"/>
              </w:rPr>
            </w:pPr>
            <w:r w:rsidRPr="00740755">
              <w:rPr>
                <w:rFonts w:ascii="Arial" w:eastAsia="Times New Roman" w:hAnsi="Arial" w:cs="Arial"/>
                <w:b/>
                <w:bCs/>
                <w:sz w:val="12"/>
                <w:lang w:eastAsia="es-MX"/>
              </w:rPr>
              <w:t> </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b/>
                <w:bCs/>
                <w:sz w:val="12"/>
                <w:lang w:eastAsia="es-MX"/>
              </w:rPr>
            </w:pPr>
            <w:r w:rsidRPr="00740755">
              <w:rPr>
                <w:rFonts w:ascii="Arial" w:eastAsia="Times New Roman" w:hAnsi="Arial" w:cs="Arial"/>
                <w:b/>
                <w:bCs/>
                <w:sz w:val="12"/>
                <w:lang w:eastAsia="es-MX"/>
              </w:rPr>
              <w:t>BANCA DE DESARROLLO</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b/>
                <w:bCs/>
                <w:sz w:val="12"/>
                <w:lang w:eastAsia="es-MX"/>
              </w:rPr>
            </w:pPr>
            <w:r w:rsidRPr="00740755">
              <w:rPr>
                <w:rFonts w:ascii="Arial" w:eastAsia="Times New Roman" w:hAnsi="Arial" w:cs="Arial"/>
                <w:b/>
                <w:bCs/>
                <w:sz w:val="1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nil"/>
              <w:left w:val="nil"/>
              <w:bottom w:val="single" w:sz="4" w:space="0" w:color="auto"/>
              <w:right w:val="single" w:sz="8"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b/>
                <w:bCs/>
                <w:sz w:val="12"/>
                <w:lang w:eastAsia="es-MX"/>
              </w:rPr>
            </w:pPr>
            <w:r w:rsidRPr="00740755">
              <w:rPr>
                <w:rFonts w:ascii="Arial" w:eastAsia="Times New Roman" w:hAnsi="Arial" w:cs="Arial"/>
                <w:b/>
                <w:bCs/>
                <w:sz w:val="12"/>
                <w:lang w:eastAsia="es-MX"/>
              </w:rPr>
              <w:t>10,678,638,712.85</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b/>
                <w:bCs/>
                <w:sz w:val="12"/>
                <w:lang w:eastAsia="es-MX"/>
              </w:rPr>
            </w:pPr>
            <w:r w:rsidRPr="00740755">
              <w:rPr>
                <w:rFonts w:ascii="Arial" w:eastAsia="Times New Roman" w:hAnsi="Arial" w:cs="Arial"/>
                <w:b/>
                <w:bCs/>
                <w:sz w:val="1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lang w:eastAsia="es-MX"/>
              </w:rPr>
            </w:pPr>
            <w:r w:rsidRPr="00740755">
              <w:rPr>
                <w:rFonts w:ascii="Arial" w:eastAsia="Times New Roman" w:hAnsi="Arial" w:cs="Arial"/>
                <w:sz w:val="1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lang w:eastAsia="es-MX"/>
              </w:rPr>
            </w:pPr>
            <w:r w:rsidRPr="00740755">
              <w:rPr>
                <w:rFonts w:ascii="Arial" w:eastAsia="Times New Roman" w:hAnsi="Arial" w:cs="Arial"/>
                <w:sz w:val="1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sz w:val="12"/>
                <w:lang w:eastAsia="es-MX"/>
              </w:rPr>
            </w:pPr>
            <w:r w:rsidRPr="00740755">
              <w:rPr>
                <w:rFonts w:ascii="Arial" w:eastAsia="Times New Roman" w:hAnsi="Arial" w:cs="Arial"/>
                <w:sz w:val="12"/>
                <w:lang w:eastAsia="es-MX"/>
              </w:rPr>
              <w:t> </w:t>
            </w:r>
          </w:p>
        </w:tc>
        <w:tc>
          <w:tcPr>
            <w:tcW w:w="1294" w:type="dxa"/>
            <w:tcBorders>
              <w:top w:val="nil"/>
              <w:left w:val="nil"/>
              <w:bottom w:val="single" w:sz="4" w:space="0" w:color="auto"/>
              <w:right w:val="single" w:sz="8" w:space="0" w:color="auto"/>
            </w:tcBorders>
            <w:shd w:val="clear" w:color="auto" w:fill="auto"/>
            <w:noWrap/>
            <w:vAlign w:val="bottom"/>
            <w:hideMark/>
          </w:tcPr>
          <w:p w:rsidR="00740755" w:rsidRPr="00740755" w:rsidRDefault="00740755" w:rsidP="00740755">
            <w:pPr>
              <w:spacing w:after="0" w:line="240" w:lineRule="auto"/>
              <w:jc w:val="right"/>
              <w:rPr>
                <w:rFonts w:ascii="Arial" w:eastAsia="Times New Roman" w:hAnsi="Arial" w:cs="Arial"/>
                <w:sz w:val="12"/>
                <w:lang w:eastAsia="es-MX"/>
              </w:rPr>
            </w:pPr>
            <w:r w:rsidRPr="00740755">
              <w:rPr>
                <w:rFonts w:ascii="Arial" w:eastAsia="Times New Roman" w:hAnsi="Arial" w:cs="Arial"/>
                <w:sz w:val="12"/>
                <w:lang w:eastAsia="es-MX"/>
              </w:rPr>
              <w:t> </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BANOBRAS (FONDEN 1,893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r w:rsidRPr="00740755">
              <w:rPr>
                <w:rFonts w:ascii="Arial" w:eastAsia="Times New Roman" w:hAnsi="Arial" w:cs="Arial"/>
                <w:sz w:val="12"/>
                <w:szCs w:val="20"/>
                <w:lang w:eastAsia="es-MX"/>
              </w:rPr>
              <w:br/>
              <w:t>BONO CUPÓN CERO</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240 </w:t>
            </w:r>
            <w:r w:rsidRPr="00740755">
              <w:rPr>
                <w:rFonts w:ascii="Arial" w:eastAsia="Times New Roman" w:hAnsi="Arial" w:cs="Arial"/>
                <w:sz w:val="12"/>
                <w:szCs w:val="20"/>
                <w:lang w:eastAsia="es-MX"/>
              </w:rPr>
              <w:br/>
              <w:t>01/06/2011</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7.90%</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0.65%</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240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1,893,825,622.00</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BANOBRAS (PROFISE 1,025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r w:rsidRPr="00740755">
              <w:rPr>
                <w:rFonts w:ascii="Arial" w:eastAsia="Times New Roman" w:hAnsi="Arial" w:cs="Arial"/>
                <w:sz w:val="12"/>
                <w:szCs w:val="20"/>
                <w:lang w:eastAsia="es-MX"/>
              </w:rPr>
              <w:br/>
              <w:t>BONO CUPÓN CERO</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233</w:t>
            </w:r>
            <w:r w:rsidRPr="00740755">
              <w:rPr>
                <w:rFonts w:ascii="Arial" w:eastAsia="Times New Roman" w:hAnsi="Arial" w:cs="Arial"/>
                <w:sz w:val="12"/>
                <w:szCs w:val="20"/>
                <w:lang w:eastAsia="es-MX"/>
              </w:rPr>
              <w:br/>
              <w:t>23/05/2012</w:t>
            </w:r>
            <w:r w:rsidRPr="00740755">
              <w:rPr>
                <w:rFonts w:ascii="Arial" w:eastAsia="Times New Roman" w:hAnsi="Arial" w:cs="Arial"/>
                <w:sz w:val="12"/>
                <w:szCs w:val="20"/>
                <w:lang w:eastAsia="es-MX"/>
              </w:rPr>
              <w:br/>
              <w:t xml:space="preserve">032 </w:t>
            </w:r>
            <w:r w:rsidRPr="00740755">
              <w:rPr>
                <w:rFonts w:ascii="Arial" w:eastAsia="Times New Roman" w:hAnsi="Arial" w:cs="Arial"/>
                <w:sz w:val="12"/>
                <w:szCs w:val="20"/>
                <w:lang w:eastAsia="es-MX"/>
              </w:rPr>
              <w:br/>
              <w:t>12/12/2012</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6.85%</w:t>
            </w:r>
            <w:r w:rsidRPr="00740755">
              <w:rPr>
                <w:rFonts w:ascii="Arial" w:eastAsia="Times New Roman" w:hAnsi="Arial" w:cs="Arial"/>
                <w:sz w:val="12"/>
                <w:szCs w:val="20"/>
                <w:lang w:eastAsia="es-MX"/>
              </w:rPr>
              <w:br/>
              <w:t>6.59%</w:t>
            </w:r>
            <w:r w:rsidRPr="00740755">
              <w:rPr>
                <w:rFonts w:ascii="Arial" w:eastAsia="Times New Roman" w:hAnsi="Arial" w:cs="Arial"/>
                <w:sz w:val="12"/>
                <w:szCs w:val="20"/>
                <w:lang w:eastAsia="es-MX"/>
              </w:rPr>
              <w:br/>
              <w:t>7.66%</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1.07%</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240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953,550,052.00</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BANOBRAS (FISE 1,100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APORTACIONES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252</w:t>
            </w:r>
            <w:r w:rsidRPr="00740755">
              <w:rPr>
                <w:rFonts w:ascii="Arial" w:eastAsia="Times New Roman" w:hAnsi="Arial" w:cs="Arial"/>
                <w:sz w:val="12"/>
                <w:szCs w:val="20"/>
                <w:lang w:eastAsia="es-MX"/>
              </w:rPr>
              <w:br/>
              <w:t>17/09/2013</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5.39%</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60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690,714,389.12</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BANOBRAS (7,244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284 </w:t>
            </w:r>
            <w:r w:rsidRPr="00740755">
              <w:rPr>
                <w:rFonts w:ascii="Arial" w:eastAsia="Times New Roman" w:hAnsi="Arial" w:cs="Arial"/>
                <w:sz w:val="12"/>
                <w:szCs w:val="20"/>
                <w:lang w:eastAsia="es-MX"/>
              </w:rPr>
              <w:br/>
              <w:t>20/11/2013</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5.52%</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0.85%</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300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7,140,548,649.73</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lang w:eastAsia="es-MX"/>
              </w:rPr>
            </w:pPr>
            <w:r w:rsidRPr="00740755">
              <w:rPr>
                <w:rFonts w:ascii="Arial" w:eastAsia="Times New Roman" w:hAnsi="Arial" w:cs="Arial"/>
                <w:b/>
                <w:bCs/>
                <w:sz w:val="12"/>
                <w:lang w:eastAsia="es-MX"/>
              </w:rPr>
              <w:t>BANCA COMERCIAL</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b/>
                <w:bCs/>
                <w:sz w:val="12"/>
                <w:lang w:eastAsia="es-MX"/>
              </w:rPr>
            </w:pPr>
            <w:r w:rsidRPr="00740755">
              <w:rPr>
                <w:rFonts w:ascii="Arial" w:eastAsia="Times New Roman" w:hAnsi="Arial" w:cs="Arial"/>
                <w:b/>
                <w:bCs/>
                <w:sz w:val="12"/>
                <w:lang w:eastAsia="es-MX"/>
              </w:rPr>
              <w:t>3,955,949,994.12</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BANORTE (2,181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284 </w:t>
            </w:r>
            <w:r w:rsidRPr="00740755">
              <w:rPr>
                <w:rFonts w:ascii="Arial" w:eastAsia="Times New Roman" w:hAnsi="Arial" w:cs="Arial"/>
                <w:sz w:val="12"/>
                <w:szCs w:val="20"/>
                <w:lang w:eastAsia="es-MX"/>
              </w:rPr>
              <w:br/>
              <w:t>20/11/2013</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TIIE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0.99%</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240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1,906,414,858.52</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SANTANDER (1,250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284 </w:t>
            </w:r>
            <w:r w:rsidRPr="00740755">
              <w:rPr>
                <w:rFonts w:ascii="Arial" w:eastAsia="Times New Roman" w:hAnsi="Arial" w:cs="Arial"/>
                <w:sz w:val="12"/>
                <w:szCs w:val="20"/>
                <w:lang w:eastAsia="es-MX"/>
              </w:rPr>
              <w:br/>
              <w:t>20/11/2013</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TIIE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0.70%</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180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1,059,863,807.78</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BANCOMER (1,000 MDP)</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284 </w:t>
            </w:r>
            <w:r w:rsidRPr="00740755">
              <w:rPr>
                <w:rFonts w:ascii="Arial" w:eastAsia="Times New Roman" w:hAnsi="Arial" w:cs="Arial"/>
                <w:sz w:val="12"/>
                <w:szCs w:val="20"/>
                <w:lang w:eastAsia="es-MX"/>
              </w:rPr>
              <w:br/>
              <w:t>20/11/2013</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TIIE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0.95%</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240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989,671,327.82</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4"/>
                <w:lang w:eastAsia="es-MX"/>
              </w:rPr>
            </w:pPr>
            <w:r w:rsidRPr="00740755">
              <w:rPr>
                <w:rFonts w:ascii="Arial" w:eastAsia="Times New Roman" w:hAnsi="Arial" w:cs="Arial"/>
                <w:sz w:val="12"/>
                <w:szCs w:val="24"/>
                <w:lang w:eastAsia="es-MX"/>
              </w:rPr>
              <w:t> </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lang w:eastAsia="es-MX"/>
              </w:rPr>
            </w:pPr>
            <w:r w:rsidRPr="00740755">
              <w:rPr>
                <w:rFonts w:ascii="Arial" w:eastAsia="Times New Roman" w:hAnsi="Arial" w:cs="Arial"/>
                <w:b/>
                <w:bCs/>
                <w:sz w:val="12"/>
                <w:lang w:eastAsia="es-MX"/>
              </w:rPr>
              <w:t>DEUDA INDIRECTA</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 </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0" w:type="auto"/>
            <w:tcBorders>
              <w:top w:val="nil"/>
              <w:left w:val="nil"/>
              <w:bottom w:val="single" w:sz="4" w:space="0" w:color="auto"/>
              <w:right w:val="single" w:sz="4" w:space="0" w:color="auto"/>
            </w:tcBorders>
            <w:shd w:val="clear" w:color="000000" w:fill="99CCFF"/>
            <w:noWrap/>
            <w:vAlign w:val="center"/>
            <w:hideMark/>
          </w:tcPr>
          <w:p w:rsidR="00740755" w:rsidRPr="00740755" w:rsidRDefault="00740755" w:rsidP="00740755">
            <w:pPr>
              <w:spacing w:after="0" w:line="240" w:lineRule="auto"/>
              <w:jc w:val="both"/>
              <w:rPr>
                <w:rFonts w:ascii="Arial" w:eastAsia="Times New Roman" w:hAnsi="Arial" w:cs="Arial"/>
                <w:b/>
                <w:bCs/>
                <w:sz w:val="12"/>
                <w:szCs w:val="24"/>
                <w:lang w:eastAsia="es-MX"/>
              </w:rPr>
            </w:pPr>
            <w:r w:rsidRPr="00740755">
              <w:rPr>
                <w:rFonts w:ascii="Arial" w:eastAsia="Times New Roman" w:hAnsi="Arial" w:cs="Arial"/>
                <w:b/>
                <w:bCs/>
                <w:sz w:val="12"/>
                <w:szCs w:val="24"/>
                <w:lang w:eastAsia="es-MX"/>
              </w:rPr>
              <w:t> </w:t>
            </w:r>
          </w:p>
        </w:tc>
        <w:tc>
          <w:tcPr>
            <w:tcW w:w="1294" w:type="dxa"/>
            <w:tcBorders>
              <w:top w:val="nil"/>
              <w:left w:val="nil"/>
              <w:bottom w:val="single" w:sz="4" w:space="0" w:color="auto"/>
              <w:right w:val="single" w:sz="8" w:space="0" w:color="auto"/>
            </w:tcBorders>
            <w:shd w:val="clear" w:color="000000" w:fill="99CCFF"/>
            <w:noWrap/>
            <w:vAlign w:val="center"/>
            <w:hideMark/>
          </w:tcPr>
          <w:p w:rsidR="00740755" w:rsidRPr="00740755" w:rsidRDefault="00740755" w:rsidP="00740755">
            <w:pPr>
              <w:spacing w:after="0" w:line="240" w:lineRule="auto"/>
              <w:jc w:val="right"/>
              <w:rPr>
                <w:rFonts w:ascii="Arial" w:eastAsia="Times New Roman" w:hAnsi="Arial" w:cs="Arial"/>
                <w:b/>
                <w:bCs/>
                <w:sz w:val="12"/>
                <w:lang w:eastAsia="es-MX"/>
              </w:rPr>
            </w:pPr>
            <w:r w:rsidRPr="00740755">
              <w:rPr>
                <w:rFonts w:ascii="Arial" w:eastAsia="Times New Roman" w:hAnsi="Arial" w:cs="Arial"/>
                <w:b/>
                <w:bCs/>
                <w:sz w:val="12"/>
                <w:lang w:eastAsia="es-MX"/>
              </w:rPr>
              <w:t>147,777,729.98</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BANOBRAS, S.N.C.</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CRÉDITO SIMPLE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PARTICIPACIONES FEDERALES</w:t>
            </w:r>
          </w:p>
        </w:tc>
        <w:tc>
          <w:tcPr>
            <w:tcW w:w="0" w:type="auto"/>
            <w:tcBorders>
              <w:top w:val="nil"/>
              <w:left w:val="nil"/>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208 </w:t>
            </w:r>
            <w:r w:rsidRPr="00740755">
              <w:rPr>
                <w:rFonts w:ascii="Arial" w:eastAsia="Times New Roman" w:hAnsi="Arial" w:cs="Arial"/>
                <w:sz w:val="12"/>
                <w:szCs w:val="20"/>
                <w:lang w:eastAsia="es-MX"/>
              </w:rPr>
              <w:br/>
              <w:t>07/12/2005</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TIIE</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1.47%</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180 MESES</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147,777,729.98</w:t>
            </w:r>
          </w:p>
        </w:tc>
      </w:tr>
      <w:tr w:rsidR="00740755" w:rsidRPr="00740755" w:rsidTr="00B25B1E">
        <w:trPr>
          <w:trHeight w:val="19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SMAPA (Gob. Municipal de Tuxtla  Gutiérrez)</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single" w:sz="4" w:space="0" w:color="auto"/>
              <w:right w:val="single" w:sz="8" w:space="0" w:color="auto"/>
            </w:tcBorders>
            <w:shd w:val="clear" w:color="auto" w:fill="auto"/>
            <w:noWrap/>
            <w:vAlign w:val="center"/>
            <w:hideMark/>
          </w:tcPr>
          <w:p w:rsidR="00740755" w:rsidRPr="00740755" w:rsidRDefault="00740755" w:rsidP="00740755">
            <w:pPr>
              <w:spacing w:after="0" w:line="240" w:lineRule="auto"/>
              <w:jc w:val="right"/>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0" w:type="auto"/>
            <w:tcBorders>
              <w:top w:val="nil"/>
              <w:left w:val="nil"/>
              <w:bottom w:val="single" w:sz="8"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c>
          <w:tcPr>
            <w:tcW w:w="1294" w:type="dxa"/>
            <w:tcBorders>
              <w:top w:val="nil"/>
              <w:left w:val="nil"/>
              <w:bottom w:val="single" w:sz="8" w:space="0" w:color="auto"/>
              <w:right w:val="single" w:sz="8" w:space="0" w:color="auto"/>
            </w:tcBorders>
            <w:shd w:val="clear" w:color="auto" w:fill="auto"/>
            <w:noWrap/>
            <w:vAlign w:val="bottom"/>
            <w:hideMark/>
          </w:tcPr>
          <w:p w:rsidR="00740755" w:rsidRPr="00740755" w:rsidRDefault="00740755" w:rsidP="00740755">
            <w:pPr>
              <w:spacing w:after="0" w:line="240" w:lineRule="auto"/>
              <w:jc w:val="right"/>
              <w:rPr>
                <w:rFonts w:ascii="Book Antiqua" w:eastAsia="Times New Roman" w:hAnsi="Book Antiqua" w:cs="Calibri"/>
                <w:sz w:val="12"/>
                <w:szCs w:val="20"/>
                <w:lang w:eastAsia="es-MX"/>
              </w:rPr>
            </w:pPr>
            <w:r w:rsidRPr="00740755">
              <w:rPr>
                <w:rFonts w:ascii="Book Antiqua" w:eastAsia="Times New Roman" w:hAnsi="Book Antiqua" w:cs="Calibri"/>
                <w:sz w:val="12"/>
                <w:szCs w:val="20"/>
                <w:lang w:eastAsia="es-MX"/>
              </w:rPr>
              <w:t> </w:t>
            </w:r>
          </w:p>
        </w:tc>
      </w:tr>
      <w:tr w:rsidR="00740755" w:rsidRPr="00740755" w:rsidTr="00B25B1E">
        <w:trPr>
          <w:trHeight w:val="198"/>
        </w:trPr>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615"/>
        </w:trPr>
        <w:tc>
          <w:tcPr>
            <w:tcW w:w="915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40755" w:rsidRPr="00740755" w:rsidRDefault="00740755" w:rsidP="00740755">
            <w:pPr>
              <w:spacing w:after="240" w:line="240" w:lineRule="auto"/>
              <w:jc w:val="center"/>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PARA EVITAR EL SOBRE ENDEUDAMIENTO, EL GOBIERNO DEL ESTADO DE CHIAPAS, CONTEMPLA EN EL CÓDIGO DE LA  HACIENDA PÚBLICA EN SU ARTÍCULO 435 LOS TÉRMINOS PARA LA CONTRATACIÓN DE DEUDA PÚBLICA. </w:t>
            </w:r>
          </w:p>
        </w:tc>
      </w:tr>
      <w:tr w:rsidR="00740755" w:rsidRPr="00740755" w:rsidTr="00B25B1E">
        <w:trPr>
          <w:trHeight w:val="198"/>
        </w:trPr>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jc w:val="right"/>
              <w:rPr>
                <w:rFonts w:ascii="Arial" w:eastAsia="Times New Roman" w:hAnsi="Arial" w:cs="Arial"/>
                <w:b/>
                <w:bCs/>
                <w:sz w:val="12"/>
                <w:szCs w:val="28"/>
                <w:lang w:eastAsia="es-MX"/>
              </w:rPr>
            </w:pPr>
            <w:r w:rsidRPr="00740755">
              <w:rPr>
                <w:rFonts w:ascii="Arial" w:eastAsia="Times New Roman" w:hAnsi="Arial" w:cs="Arial"/>
                <w:b/>
                <w:bCs/>
                <w:sz w:val="12"/>
                <w:szCs w:val="28"/>
                <w:lang w:eastAsia="es-MX"/>
              </w:rPr>
              <w:t> </w:t>
            </w:r>
          </w:p>
        </w:tc>
      </w:tr>
      <w:tr w:rsidR="00740755" w:rsidRPr="00740755" w:rsidTr="00B25B1E">
        <w:trPr>
          <w:trHeight w:val="198"/>
        </w:trPr>
        <w:tc>
          <w:tcPr>
            <w:tcW w:w="0" w:type="auto"/>
            <w:gridSpan w:val="3"/>
            <w:tcBorders>
              <w:top w:val="single" w:sz="4" w:space="0" w:color="auto"/>
              <w:left w:val="single" w:sz="4" w:space="0" w:color="auto"/>
              <w:bottom w:val="single" w:sz="4" w:space="0" w:color="auto"/>
              <w:right w:val="single" w:sz="4" w:space="0" w:color="000000"/>
            </w:tcBorders>
            <w:shd w:val="clear" w:color="000000" w:fill="99CCFF"/>
            <w:noWrap/>
            <w:vAlign w:val="center"/>
            <w:hideMark/>
          </w:tcPr>
          <w:p w:rsidR="00740755" w:rsidRPr="00740755" w:rsidRDefault="00740755" w:rsidP="00740755">
            <w:pPr>
              <w:spacing w:after="0" w:line="240" w:lineRule="auto"/>
              <w:jc w:val="center"/>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PRESUPUESTO DE EGRESOS 2015</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CONCEPTO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center"/>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IMPORTE</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rsidR="00740755" w:rsidRPr="00740755" w:rsidRDefault="00740755" w:rsidP="00740755">
            <w:pPr>
              <w:spacing w:after="0" w:line="240" w:lineRule="auto"/>
              <w:jc w:val="center"/>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TOTAL</w:t>
            </w:r>
          </w:p>
        </w:tc>
        <w:tc>
          <w:tcPr>
            <w:tcW w:w="0" w:type="auto"/>
            <w:tcBorders>
              <w:top w:val="nil"/>
              <w:left w:val="nil"/>
              <w:bottom w:val="nil"/>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b/>
                <w:bCs/>
                <w:sz w:val="12"/>
                <w:szCs w:val="20"/>
                <w:lang w:eastAsia="es-MX"/>
              </w:rPr>
            </w:pPr>
            <w:r w:rsidRPr="00740755">
              <w:rPr>
                <w:rFonts w:ascii="Arial" w:eastAsia="Times New Roman" w:hAnsi="Arial" w:cs="Arial"/>
                <w:b/>
                <w:bCs/>
                <w:sz w:val="12"/>
                <w:szCs w:val="20"/>
                <w:lang w:eastAsia="es-MX"/>
              </w:rPr>
              <w:t xml:space="preserve">                           980,000,000.00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AMORTIZACIÓN</w:t>
            </w:r>
          </w:p>
        </w:tc>
        <w:tc>
          <w:tcPr>
            <w:tcW w:w="0" w:type="auto"/>
            <w:tcBorders>
              <w:top w:val="single" w:sz="4" w:space="0" w:color="auto"/>
              <w:left w:val="nil"/>
              <w:bottom w:val="single" w:sz="4" w:space="0" w:color="auto"/>
              <w:right w:val="nil"/>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                           281,187,588.89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tcBorders>
              <w:top w:val="nil"/>
              <w:left w:val="single" w:sz="4" w:space="0" w:color="auto"/>
              <w:bottom w:val="single" w:sz="4" w:space="0" w:color="auto"/>
              <w:right w:val="nil"/>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INTERESES</w:t>
            </w:r>
          </w:p>
        </w:tc>
        <w:tc>
          <w:tcPr>
            <w:tcW w:w="0" w:type="auto"/>
            <w:tcBorders>
              <w:top w:val="nil"/>
              <w:left w:val="nil"/>
              <w:bottom w:val="single" w:sz="4" w:space="0" w:color="auto"/>
              <w:right w:val="nil"/>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0755" w:rsidRPr="00740755" w:rsidRDefault="00740755" w:rsidP="00740755">
            <w:pPr>
              <w:spacing w:after="0" w:line="240" w:lineRule="auto"/>
              <w:jc w:val="both"/>
              <w:rPr>
                <w:rFonts w:ascii="Arial" w:eastAsia="Times New Roman" w:hAnsi="Arial" w:cs="Arial"/>
                <w:sz w:val="12"/>
                <w:szCs w:val="20"/>
                <w:lang w:eastAsia="es-MX"/>
              </w:rPr>
            </w:pPr>
            <w:r w:rsidRPr="00740755">
              <w:rPr>
                <w:rFonts w:ascii="Arial" w:eastAsia="Times New Roman" w:hAnsi="Arial" w:cs="Arial"/>
                <w:sz w:val="12"/>
                <w:szCs w:val="20"/>
                <w:lang w:eastAsia="es-MX"/>
              </w:rPr>
              <w:t xml:space="preserve">                           698,812,411.11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r w:rsidR="00740755" w:rsidRPr="00740755" w:rsidTr="00B25B1E">
        <w:trPr>
          <w:trHeight w:val="198"/>
        </w:trPr>
        <w:tc>
          <w:tcPr>
            <w:tcW w:w="0" w:type="auto"/>
            <w:tcBorders>
              <w:top w:val="nil"/>
              <w:left w:val="single" w:sz="4" w:space="0" w:color="auto"/>
              <w:bottom w:val="single" w:sz="4" w:space="0" w:color="auto"/>
              <w:right w:val="nil"/>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single" w:sz="4" w:space="0" w:color="auto"/>
              <w:right w:val="nil"/>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0" w:type="auto"/>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c>
          <w:tcPr>
            <w:tcW w:w="1294" w:type="dxa"/>
            <w:tcBorders>
              <w:top w:val="nil"/>
              <w:left w:val="nil"/>
              <w:bottom w:val="nil"/>
              <w:right w:val="nil"/>
            </w:tcBorders>
            <w:shd w:val="clear" w:color="000000" w:fill="FFFFFF"/>
            <w:noWrap/>
            <w:vAlign w:val="bottom"/>
            <w:hideMark/>
          </w:tcPr>
          <w:p w:rsidR="00740755" w:rsidRPr="00740755" w:rsidRDefault="00740755" w:rsidP="00740755">
            <w:pPr>
              <w:spacing w:after="0" w:line="240" w:lineRule="auto"/>
              <w:rPr>
                <w:rFonts w:ascii="Arial" w:eastAsia="Times New Roman" w:hAnsi="Arial" w:cs="Arial"/>
                <w:sz w:val="12"/>
                <w:szCs w:val="20"/>
                <w:lang w:eastAsia="es-MX"/>
              </w:rPr>
            </w:pPr>
            <w:r w:rsidRPr="00740755">
              <w:rPr>
                <w:rFonts w:ascii="Arial" w:eastAsia="Times New Roman" w:hAnsi="Arial" w:cs="Arial"/>
                <w:sz w:val="12"/>
                <w:szCs w:val="20"/>
                <w:lang w:eastAsia="es-MX"/>
              </w:rPr>
              <w:t> </w:t>
            </w:r>
          </w:p>
        </w:tc>
      </w:tr>
    </w:tbl>
    <w:p w:rsidR="00AA3600" w:rsidRDefault="00AA3600" w:rsidP="005E5058">
      <w:pPr>
        <w:rPr>
          <w:rFonts w:ascii="Arial" w:hAnsi="Arial" w:cs="Arial"/>
          <w:b/>
          <w:bCs/>
        </w:rPr>
      </w:pPr>
    </w:p>
    <w:p w:rsidR="00D32ECF" w:rsidRPr="008936A6" w:rsidRDefault="00AA3600" w:rsidP="00AA3600">
      <w:pPr>
        <w:jc w:val="both"/>
        <w:rPr>
          <w:rFonts w:ascii="Arial" w:hAnsi="Arial" w:cs="Arial"/>
          <w:sz w:val="24"/>
        </w:rPr>
      </w:pPr>
      <w:r w:rsidRPr="008936A6">
        <w:rPr>
          <w:rFonts w:ascii="Arial" w:hAnsi="Arial" w:cs="Arial"/>
          <w:b/>
          <w:sz w:val="24"/>
        </w:rPr>
        <w:lastRenderedPageBreak/>
        <w:t xml:space="preserve">El Presupuesto de Egresos para el Ejercicio </w:t>
      </w:r>
      <w:r w:rsidR="008936A6">
        <w:rPr>
          <w:rFonts w:ascii="Arial" w:hAnsi="Arial" w:cs="Arial"/>
          <w:b/>
          <w:sz w:val="24"/>
        </w:rPr>
        <w:t xml:space="preserve">Fiscal </w:t>
      </w:r>
      <w:r w:rsidRPr="008936A6">
        <w:rPr>
          <w:rFonts w:ascii="Arial" w:hAnsi="Arial" w:cs="Arial"/>
          <w:b/>
          <w:sz w:val="24"/>
        </w:rPr>
        <w:t>2016 Aprobado, no contempla recursos por Concepto de Adeudos de Ejercicios Fiscales Anteriores (ADEFAS).</w:t>
      </w:r>
    </w:p>
    <w:p w:rsidR="008378B1" w:rsidRDefault="008378B1" w:rsidP="005C318A">
      <w:pPr>
        <w:jc w:val="both"/>
        <w:rPr>
          <w:b/>
        </w:rPr>
      </w:pPr>
    </w:p>
    <w:p w:rsidR="0077486C" w:rsidRDefault="0077486C" w:rsidP="005C318A">
      <w:pPr>
        <w:jc w:val="both"/>
        <w:rPr>
          <w:b/>
        </w:rPr>
      </w:pPr>
    </w:p>
    <w:p w:rsidR="005C318A" w:rsidRPr="008936A6" w:rsidRDefault="005C318A" w:rsidP="005C318A">
      <w:pPr>
        <w:jc w:val="both"/>
        <w:rPr>
          <w:rFonts w:ascii="Arial" w:hAnsi="Arial" w:cs="Arial"/>
          <w:b/>
          <w:sz w:val="24"/>
        </w:rPr>
      </w:pPr>
      <w:r w:rsidRPr="008936A6">
        <w:rPr>
          <w:rFonts w:ascii="Arial" w:hAnsi="Arial" w:cs="Arial"/>
          <w:b/>
          <w:sz w:val="24"/>
        </w:rPr>
        <w:t>Financiamiento Público a Partidos Políticos, Presupuesto de Egresos para el Ejercicio Fiscal 2016 Aprobado.</w:t>
      </w:r>
    </w:p>
    <w:p w:rsidR="005C318A" w:rsidRDefault="005C318A" w:rsidP="009E13D8">
      <w:pPr>
        <w:jc w:val="both"/>
        <w:rPr>
          <w:b/>
        </w:rPr>
      </w:pPr>
    </w:p>
    <w:tbl>
      <w:tblPr>
        <w:tblpPr w:leftFromText="141" w:rightFromText="141" w:vertAnchor="text" w:tblpXSpec="center" w:tblpY="66"/>
        <w:tblW w:w="8400" w:type="dxa"/>
        <w:tblCellMar>
          <w:left w:w="70" w:type="dxa"/>
          <w:right w:w="70" w:type="dxa"/>
        </w:tblCellMar>
        <w:tblLook w:val="04A0" w:firstRow="1" w:lastRow="0" w:firstColumn="1" w:lastColumn="0" w:noHBand="0" w:noVBand="1"/>
      </w:tblPr>
      <w:tblGrid>
        <w:gridCol w:w="203"/>
        <w:gridCol w:w="630"/>
        <w:gridCol w:w="5529"/>
        <w:gridCol w:w="2038"/>
      </w:tblGrid>
      <w:tr w:rsidR="008378B1" w:rsidRPr="00CE4C59" w:rsidTr="000D2818">
        <w:trPr>
          <w:trHeight w:val="255"/>
        </w:trPr>
        <w:tc>
          <w:tcPr>
            <w:tcW w:w="6362" w:type="dxa"/>
            <w:gridSpan w:val="3"/>
            <w:tcBorders>
              <w:top w:val="single" w:sz="4" w:space="0" w:color="595959"/>
              <w:left w:val="single" w:sz="4" w:space="0" w:color="595959"/>
              <w:bottom w:val="single" w:sz="4" w:space="0" w:color="375623"/>
              <w:right w:val="single" w:sz="4" w:space="0" w:color="FFFFFF"/>
            </w:tcBorders>
            <w:shd w:val="clear" w:color="000000" w:fill="375623"/>
            <w:noWrap/>
            <w:vAlign w:val="center"/>
            <w:hideMark/>
          </w:tcPr>
          <w:p w:rsidR="008378B1" w:rsidRPr="008F723C" w:rsidRDefault="008378B1" w:rsidP="008378B1">
            <w:pPr>
              <w:spacing w:after="0" w:line="240" w:lineRule="auto"/>
              <w:jc w:val="center"/>
              <w:rPr>
                <w:rFonts w:ascii="Calibri" w:eastAsia="Times New Roman" w:hAnsi="Calibri" w:cs="Calibri"/>
                <w:b/>
                <w:bCs/>
                <w:color w:val="FFFFFF"/>
                <w:sz w:val="20"/>
                <w:szCs w:val="20"/>
                <w:lang w:eastAsia="es-MX"/>
              </w:rPr>
            </w:pPr>
            <w:r w:rsidRPr="005C318A">
              <w:rPr>
                <w:rFonts w:ascii="Calibri" w:eastAsia="Times New Roman" w:hAnsi="Calibri" w:cs="Calibri"/>
                <w:b/>
                <w:bCs/>
                <w:color w:val="FFFFFF"/>
                <w:sz w:val="20"/>
                <w:szCs w:val="20"/>
                <w:lang w:eastAsia="es-MX"/>
              </w:rPr>
              <w:t>Nombre del Organismo Público / Capítulos</w:t>
            </w:r>
          </w:p>
        </w:tc>
        <w:tc>
          <w:tcPr>
            <w:tcW w:w="2038" w:type="dxa"/>
            <w:tcBorders>
              <w:top w:val="single" w:sz="4" w:space="0" w:color="595959"/>
              <w:left w:val="nil"/>
              <w:bottom w:val="single" w:sz="4" w:space="0" w:color="375623"/>
              <w:right w:val="single" w:sz="4" w:space="0" w:color="595959"/>
            </w:tcBorders>
            <w:shd w:val="clear" w:color="000000" w:fill="375623"/>
            <w:noWrap/>
            <w:vAlign w:val="center"/>
            <w:hideMark/>
          </w:tcPr>
          <w:p w:rsidR="008378B1" w:rsidRPr="008F723C" w:rsidRDefault="008378B1" w:rsidP="008378B1">
            <w:pPr>
              <w:spacing w:after="0" w:line="240" w:lineRule="auto"/>
              <w:jc w:val="center"/>
              <w:rPr>
                <w:rFonts w:ascii="Calibri" w:eastAsia="Times New Roman" w:hAnsi="Calibri" w:cs="Calibri"/>
                <w:b/>
                <w:bCs/>
                <w:color w:val="FFFFFF"/>
                <w:sz w:val="20"/>
                <w:szCs w:val="20"/>
                <w:lang w:eastAsia="es-MX"/>
              </w:rPr>
            </w:pPr>
            <w:r w:rsidRPr="005C318A">
              <w:rPr>
                <w:rFonts w:ascii="Calibri" w:eastAsia="Times New Roman" w:hAnsi="Calibri" w:cs="Calibri"/>
                <w:b/>
                <w:bCs/>
                <w:color w:val="FFFFFF"/>
                <w:sz w:val="20"/>
                <w:szCs w:val="20"/>
                <w:lang w:eastAsia="es-MX"/>
              </w:rPr>
              <w:t>Cifras en Pesos</w:t>
            </w:r>
          </w:p>
        </w:tc>
      </w:tr>
      <w:tr w:rsidR="008378B1" w:rsidRPr="00CE4C59" w:rsidTr="000D2818">
        <w:trPr>
          <w:trHeight w:val="255"/>
        </w:trPr>
        <w:tc>
          <w:tcPr>
            <w:tcW w:w="6362" w:type="dxa"/>
            <w:gridSpan w:val="3"/>
            <w:tcBorders>
              <w:top w:val="single" w:sz="4" w:space="0" w:color="375623"/>
              <w:left w:val="single" w:sz="4" w:space="0" w:color="595959"/>
              <w:bottom w:val="single" w:sz="4" w:space="0" w:color="auto"/>
              <w:right w:val="nil"/>
            </w:tcBorders>
            <w:shd w:val="clear" w:color="000000" w:fill="C6E0B4"/>
            <w:noWrap/>
            <w:vAlign w:val="center"/>
            <w:hideMark/>
          </w:tcPr>
          <w:p w:rsidR="008378B1" w:rsidRPr="008F723C" w:rsidRDefault="008378B1" w:rsidP="008378B1">
            <w:pPr>
              <w:spacing w:after="0" w:line="240" w:lineRule="auto"/>
              <w:rPr>
                <w:rFonts w:ascii="Calibri" w:eastAsia="Times New Roman" w:hAnsi="Calibri" w:cs="Calibri"/>
                <w:b/>
                <w:bCs/>
                <w:color w:val="000000"/>
                <w:sz w:val="20"/>
                <w:szCs w:val="20"/>
                <w:lang w:eastAsia="es-MX"/>
              </w:rPr>
            </w:pPr>
            <w:r w:rsidRPr="008F723C">
              <w:rPr>
                <w:rFonts w:ascii="Calibri" w:eastAsia="Times New Roman" w:hAnsi="Calibri" w:cs="Calibri"/>
                <w:b/>
                <w:bCs/>
                <w:color w:val="000000"/>
                <w:sz w:val="20"/>
                <w:szCs w:val="20"/>
                <w:lang w:eastAsia="es-MX"/>
              </w:rPr>
              <w:t>Instituto de Elecciones y Participación Ciudadana</w:t>
            </w:r>
          </w:p>
        </w:tc>
        <w:tc>
          <w:tcPr>
            <w:tcW w:w="2038" w:type="dxa"/>
            <w:tcBorders>
              <w:top w:val="nil"/>
              <w:left w:val="single" w:sz="4" w:space="0" w:color="auto"/>
              <w:bottom w:val="single" w:sz="4" w:space="0" w:color="auto"/>
              <w:right w:val="single" w:sz="4" w:space="0" w:color="595959"/>
            </w:tcBorders>
            <w:shd w:val="clear" w:color="000000" w:fill="C6E0B4"/>
            <w:noWrap/>
            <w:vAlign w:val="center"/>
            <w:hideMark/>
          </w:tcPr>
          <w:p w:rsidR="008378B1" w:rsidRPr="008F723C" w:rsidRDefault="008378B1" w:rsidP="008378B1">
            <w:pPr>
              <w:spacing w:after="0" w:line="240" w:lineRule="auto"/>
              <w:rPr>
                <w:rFonts w:ascii="Calibri" w:eastAsia="Times New Roman" w:hAnsi="Calibri" w:cs="Calibri"/>
                <w:b/>
                <w:bCs/>
                <w:color w:val="000000"/>
                <w:sz w:val="20"/>
                <w:szCs w:val="20"/>
                <w:lang w:eastAsia="es-MX"/>
              </w:rPr>
            </w:pPr>
            <w:r w:rsidRPr="008F723C">
              <w:rPr>
                <w:rFonts w:ascii="Calibri" w:eastAsia="Times New Roman" w:hAnsi="Calibri" w:cs="Calibri"/>
                <w:b/>
                <w:bCs/>
                <w:color w:val="000000"/>
                <w:sz w:val="20"/>
                <w:szCs w:val="20"/>
                <w:lang w:eastAsia="es-MX"/>
              </w:rPr>
              <w:t xml:space="preserve">          160,693,790.04 </w:t>
            </w:r>
          </w:p>
        </w:tc>
      </w:tr>
      <w:tr w:rsidR="008378B1" w:rsidRPr="00CE4C59" w:rsidTr="000D2818">
        <w:trPr>
          <w:trHeight w:val="255"/>
        </w:trPr>
        <w:tc>
          <w:tcPr>
            <w:tcW w:w="203" w:type="dxa"/>
            <w:tcBorders>
              <w:top w:val="nil"/>
              <w:left w:val="single" w:sz="4" w:space="0" w:color="595959"/>
              <w:bottom w:val="single" w:sz="4" w:space="0" w:color="auto"/>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630" w:type="dxa"/>
            <w:tcBorders>
              <w:top w:val="nil"/>
              <w:left w:val="nil"/>
              <w:bottom w:val="single" w:sz="4" w:space="0" w:color="auto"/>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5529" w:type="dxa"/>
            <w:tcBorders>
              <w:top w:val="nil"/>
              <w:left w:val="nil"/>
              <w:bottom w:val="single" w:sz="4" w:space="0" w:color="auto"/>
              <w:right w:val="single" w:sz="4" w:space="0" w:color="auto"/>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2038" w:type="dxa"/>
            <w:tcBorders>
              <w:top w:val="nil"/>
              <w:left w:val="nil"/>
              <w:bottom w:val="single" w:sz="4" w:space="0" w:color="auto"/>
              <w:right w:val="single" w:sz="4" w:space="0" w:color="595959"/>
            </w:tcBorders>
            <w:shd w:val="clear" w:color="000000" w:fill="FFFFFF"/>
            <w:noWrap/>
            <w:vAlign w:val="center"/>
            <w:hideMark/>
          </w:tcPr>
          <w:p w:rsidR="008378B1" w:rsidRPr="008F723C" w:rsidRDefault="008378B1" w:rsidP="008378B1">
            <w:pPr>
              <w:spacing w:after="0" w:line="240" w:lineRule="auto"/>
              <w:jc w:val="right"/>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r>
      <w:tr w:rsidR="008378B1" w:rsidRPr="00CE4C59" w:rsidTr="000D2818">
        <w:trPr>
          <w:trHeight w:val="255"/>
        </w:trPr>
        <w:tc>
          <w:tcPr>
            <w:tcW w:w="203" w:type="dxa"/>
            <w:tcBorders>
              <w:top w:val="nil"/>
              <w:left w:val="single" w:sz="4" w:space="0" w:color="595959"/>
              <w:bottom w:val="single" w:sz="4" w:space="0" w:color="auto"/>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61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Gasto de Operación</w:t>
            </w:r>
          </w:p>
        </w:tc>
        <w:tc>
          <w:tcPr>
            <w:tcW w:w="2038" w:type="dxa"/>
            <w:tcBorders>
              <w:top w:val="nil"/>
              <w:left w:val="nil"/>
              <w:bottom w:val="single" w:sz="4" w:space="0" w:color="auto"/>
              <w:right w:val="single" w:sz="4" w:space="0" w:color="595959"/>
            </w:tcBorders>
            <w:shd w:val="clear" w:color="auto" w:fill="auto"/>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xml:space="preserve">            35,999,999.60 </w:t>
            </w:r>
          </w:p>
        </w:tc>
      </w:tr>
      <w:tr w:rsidR="008378B1" w:rsidRPr="00CE4C59" w:rsidTr="000D2818">
        <w:trPr>
          <w:trHeight w:val="255"/>
        </w:trPr>
        <w:tc>
          <w:tcPr>
            <w:tcW w:w="203" w:type="dxa"/>
            <w:tcBorders>
              <w:top w:val="nil"/>
              <w:left w:val="single" w:sz="4" w:space="0" w:color="595959"/>
              <w:bottom w:val="single" w:sz="4" w:space="0" w:color="auto"/>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630" w:type="dxa"/>
            <w:tcBorders>
              <w:top w:val="nil"/>
              <w:left w:val="nil"/>
              <w:bottom w:val="single" w:sz="4" w:space="0" w:color="auto"/>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5529" w:type="dxa"/>
            <w:tcBorders>
              <w:top w:val="nil"/>
              <w:left w:val="nil"/>
              <w:bottom w:val="single" w:sz="4" w:space="0" w:color="auto"/>
              <w:right w:val="single" w:sz="4" w:space="0" w:color="auto"/>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2038" w:type="dxa"/>
            <w:tcBorders>
              <w:top w:val="nil"/>
              <w:left w:val="nil"/>
              <w:bottom w:val="single" w:sz="4" w:space="0" w:color="auto"/>
              <w:right w:val="single" w:sz="4" w:space="0" w:color="595959"/>
            </w:tcBorders>
            <w:shd w:val="clear" w:color="000000" w:fill="FFFFFF"/>
            <w:noWrap/>
            <w:vAlign w:val="center"/>
            <w:hideMark/>
          </w:tcPr>
          <w:p w:rsidR="008378B1" w:rsidRPr="008F723C" w:rsidRDefault="008378B1" w:rsidP="008378B1">
            <w:pPr>
              <w:spacing w:after="0" w:line="240" w:lineRule="auto"/>
              <w:jc w:val="right"/>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r>
      <w:tr w:rsidR="008378B1" w:rsidRPr="00CE4C59" w:rsidTr="000D2818">
        <w:trPr>
          <w:trHeight w:val="255"/>
        </w:trPr>
        <w:tc>
          <w:tcPr>
            <w:tcW w:w="203" w:type="dxa"/>
            <w:tcBorders>
              <w:top w:val="nil"/>
              <w:left w:val="single" w:sz="4" w:space="0" w:color="595959"/>
              <w:bottom w:val="single" w:sz="4" w:space="0" w:color="595959"/>
              <w:right w:val="nil"/>
            </w:tcBorders>
            <w:shd w:val="clear" w:color="000000" w:fill="FFFFFF"/>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w:t>
            </w:r>
          </w:p>
        </w:tc>
        <w:tc>
          <w:tcPr>
            <w:tcW w:w="6159" w:type="dxa"/>
            <w:gridSpan w:val="2"/>
            <w:tcBorders>
              <w:top w:val="single" w:sz="4" w:space="0" w:color="auto"/>
              <w:left w:val="nil"/>
              <w:bottom w:val="single" w:sz="4" w:space="0" w:color="595959"/>
              <w:right w:val="single" w:sz="4" w:space="0" w:color="000000"/>
            </w:tcBorders>
            <w:shd w:val="clear" w:color="000000" w:fill="FFFFFF"/>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Financiamiento Público a Partidos Políticos y Agrupaciones Políticas con Registro Autorizado</w:t>
            </w:r>
          </w:p>
        </w:tc>
        <w:tc>
          <w:tcPr>
            <w:tcW w:w="2038" w:type="dxa"/>
            <w:tcBorders>
              <w:top w:val="nil"/>
              <w:left w:val="nil"/>
              <w:bottom w:val="single" w:sz="4" w:space="0" w:color="595959"/>
              <w:right w:val="single" w:sz="4" w:space="0" w:color="595959"/>
            </w:tcBorders>
            <w:shd w:val="clear" w:color="auto" w:fill="auto"/>
            <w:noWrap/>
            <w:vAlign w:val="center"/>
            <w:hideMark/>
          </w:tcPr>
          <w:p w:rsidR="008378B1" w:rsidRPr="008F723C" w:rsidRDefault="008378B1" w:rsidP="008378B1">
            <w:pPr>
              <w:spacing w:after="0" w:line="240" w:lineRule="auto"/>
              <w:rPr>
                <w:rFonts w:ascii="Calibri" w:eastAsia="Times New Roman" w:hAnsi="Calibri" w:cs="Calibri"/>
                <w:color w:val="000000"/>
                <w:sz w:val="20"/>
                <w:szCs w:val="20"/>
                <w:lang w:eastAsia="es-MX"/>
              </w:rPr>
            </w:pPr>
            <w:r w:rsidRPr="008F723C">
              <w:rPr>
                <w:rFonts w:ascii="Calibri" w:eastAsia="Times New Roman" w:hAnsi="Calibri" w:cs="Calibri"/>
                <w:color w:val="000000"/>
                <w:sz w:val="20"/>
                <w:szCs w:val="20"/>
                <w:lang w:eastAsia="es-MX"/>
              </w:rPr>
              <w:t xml:space="preserve">          124,693,790.44 </w:t>
            </w:r>
          </w:p>
        </w:tc>
      </w:tr>
    </w:tbl>
    <w:p w:rsidR="00CB576C" w:rsidRDefault="00CB576C" w:rsidP="009E13D8">
      <w:pPr>
        <w:jc w:val="both"/>
        <w:rPr>
          <w:b/>
        </w:rPr>
      </w:pPr>
    </w:p>
    <w:p w:rsidR="008378B1" w:rsidRDefault="008378B1" w:rsidP="009E13D8">
      <w:pPr>
        <w:jc w:val="both"/>
        <w:rPr>
          <w:b/>
        </w:rPr>
      </w:pPr>
    </w:p>
    <w:p w:rsidR="008378B1" w:rsidRPr="00783CF7" w:rsidRDefault="008378B1" w:rsidP="008378B1">
      <w:pPr>
        <w:jc w:val="both"/>
        <w:rPr>
          <w:b/>
          <w:sz w:val="28"/>
        </w:rPr>
      </w:pPr>
      <w:r w:rsidRPr="00783CF7">
        <w:rPr>
          <w:rFonts w:ascii="Arial" w:hAnsi="Arial" w:cs="Arial"/>
          <w:b/>
          <w:bCs/>
          <w:sz w:val="24"/>
          <w:szCs w:val="20"/>
        </w:rPr>
        <w:t>Financiamiento público para cada partido político.</w:t>
      </w:r>
    </w:p>
    <w:tbl>
      <w:tblPr>
        <w:tblW w:w="8247" w:type="dxa"/>
        <w:jc w:val="center"/>
        <w:tblCellMar>
          <w:left w:w="70" w:type="dxa"/>
          <w:right w:w="70" w:type="dxa"/>
        </w:tblCellMar>
        <w:tblLook w:val="04A0" w:firstRow="1" w:lastRow="0" w:firstColumn="1" w:lastColumn="0" w:noHBand="0" w:noVBand="1"/>
      </w:tblPr>
      <w:tblGrid>
        <w:gridCol w:w="1320"/>
        <w:gridCol w:w="1200"/>
        <w:gridCol w:w="1500"/>
        <w:gridCol w:w="1440"/>
        <w:gridCol w:w="1427"/>
        <w:gridCol w:w="1360"/>
      </w:tblGrid>
      <w:tr w:rsidR="00B41138" w:rsidRPr="00B41138" w:rsidTr="00B41138">
        <w:trPr>
          <w:trHeight w:val="300"/>
          <w:jc w:val="center"/>
        </w:trPr>
        <w:tc>
          <w:tcPr>
            <w:tcW w:w="1320" w:type="dxa"/>
            <w:vMerge w:val="restart"/>
            <w:tcBorders>
              <w:top w:val="single" w:sz="4" w:space="0" w:color="375623"/>
              <w:left w:val="single" w:sz="4" w:space="0" w:color="375623"/>
              <w:bottom w:val="single" w:sz="4" w:space="0" w:color="375623"/>
              <w:right w:val="single" w:sz="4" w:space="0" w:color="FFFFFF"/>
            </w:tcBorders>
            <w:shd w:val="clear" w:color="000000" w:fill="375623"/>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 xml:space="preserve">PARTIDO </w:t>
            </w:r>
            <w:r w:rsidRPr="00B41138">
              <w:rPr>
                <w:rFonts w:ascii="Calibri" w:eastAsia="Times New Roman" w:hAnsi="Calibri" w:cs="Times New Roman"/>
                <w:b/>
                <w:bCs/>
                <w:color w:val="FFFFFF"/>
                <w:sz w:val="14"/>
                <w:lang w:eastAsia="es-MX"/>
              </w:rPr>
              <w:br/>
              <w:t>POLÍTICO</w:t>
            </w:r>
          </w:p>
        </w:tc>
        <w:tc>
          <w:tcPr>
            <w:tcW w:w="1200" w:type="dxa"/>
            <w:vMerge w:val="restart"/>
            <w:tcBorders>
              <w:top w:val="single" w:sz="4" w:space="0" w:color="375623"/>
              <w:left w:val="single" w:sz="4" w:space="0" w:color="FFFFFF"/>
              <w:bottom w:val="single" w:sz="4" w:space="0" w:color="375623"/>
              <w:right w:val="single" w:sz="4" w:space="0" w:color="FFFFFF"/>
            </w:tcBorders>
            <w:shd w:val="clear" w:color="000000" w:fill="375623"/>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 xml:space="preserve">%VVA             </w:t>
            </w:r>
            <w:r w:rsidRPr="00B41138">
              <w:rPr>
                <w:rFonts w:ascii="Calibri" w:eastAsia="Times New Roman" w:hAnsi="Calibri" w:cs="Times New Roman"/>
                <w:b/>
                <w:bCs/>
                <w:color w:val="FFFFFF"/>
                <w:sz w:val="14"/>
                <w:lang w:eastAsia="es-MX"/>
              </w:rPr>
              <w:br/>
              <w:t>DIP. LOCALES</w:t>
            </w:r>
            <w:r w:rsidRPr="00B41138">
              <w:rPr>
                <w:rFonts w:ascii="Calibri" w:eastAsia="Times New Roman" w:hAnsi="Calibri" w:cs="Times New Roman"/>
                <w:b/>
                <w:bCs/>
                <w:color w:val="FFFFFF"/>
                <w:sz w:val="14"/>
                <w:lang w:eastAsia="es-MX"/>
              </w:rPr>
              <w:br/>
              <w:t xml:space="preserve">2015 </w:t>
            </w:r>
          </w:p>
        </w:tc>
        <w:tc>
          <w:tcPr>
            <w:tcW w:w="1500" w:type="dxa"/>
            <w:vMerge w:val="restart"/>
            <w:tcBorders>
              <w:top w:val="single" w:sz="4" w:space="0" w:color="375623"/>
              <w:left w:val="single" w:sz="4" w:space="0" w:color="FFFFFF"/>
              <w:bottom w:val="single" w:sz="4" w:space="0" w:color="375623"/>
              <w:right w:val="single" w:sz="4" w:space="0" w:color="FFFFFF"/>
            </w:tcBorders>
            <w:shd w:val="clear" w:color="000000" w:fill="375623"/>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 xml:space="preserve">30% SE REPARTE EN </w:t>
            </w:r>
            <w:r w:rsidRPr="00B41138">
              <w:rPr>
                <w:rFonts w:ascii="Calibri" w:eastAsia="Times New Roman" w:hAnsi="Calibri" w:cs="Times New Roman"/>
                <w:b/>
                <w:bCs/>
                <w:color w:val="FFFFFF"/>
                <w:sz w:val="14"/>
                <w:lang w:eastAsia="es-MX"/>
              </w:rPr>
              <w:br/>
              <w:t>FORMA IGUALITARIA</w:t>
            </w:r>
          </w:p>
        </w:tc>
        <w:tc>
          <w:tcPr>
            <w:tcW w:w="1440" w:type="dxa"/>
            <w:vMerge w:val="restart"/>
            <w:tcBorders>
              <w:top w:val="single" w:sz="4" w:space="0" w:color="375623"/>
              <w:left w:val="single" w:sz="4" w:space="0" w:color="FFFFFF"/>
              <w:bottom w:val="single" w:sz="4" w:space="0" w:color="375623"/>
              <w:right w:val="single" w:sz="4" w:space="0" w:color="FFFFFF"/>
            </w:tcBorders>
            <w:shd w:val="clear" w:color="000000" w:fill="375623"/>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70% SE DISTRIBUYE</w:t>
            </w:r>
            <w:r w:rsidRPr="00B41138">
              <w:rPr>
                <w:rFonts w:ascii="Calibri" w:eastAsia="Times New Roman" w:hAnsi="Calibri" w:cs="Times New Roman"/>
                <w:b/>
                <w:bCs/>
                <w:color w:val="FFFFFF"/>
                <w:sz w:val="14"/>
                <w:lang w:eastAsia="es-MX"/>
              </w:rPr>
              <w:br/>
              <w:t xml:space="preserve">SEGÚN % DE VVE DE C/U </w:t>
            </w:r>
            <w:r w:rsidRPr="00B41138">
              <w:rPr>
                <w:rFonts w:ascii="Calibri" w:eastAsia="Times New Roman" w:hAnsi="Calibri" w:cs="Times New Roman"/>
                <w:b/>
                <w:bCs/>
                <w:color w:val="FFFFFF"/>
                <w:sz w:val="14"/>
                <w:lang w:eastAsia="es-MX"/>
              </w:rPr>
              <w:br/>
              <w:t xml:space="preserve"> DE LOS PP.</w:t>
            </w:r>
          </w:p>
        </w:tc>
        <w:tc>
          <w:tcPr>
            <w:tcW w:w="2787" w:type="dxa"/>
            <w:gridSpan w:val="2"/>
            <w:tcBorders>
              <w:top w:val="single" w:sz="4" w:space="0" w:color="375623"/>
              <w:left w:val="nil"/>
              <w:bottom w:val="single" w:sz="4" w:space="0" w:color="FFFFFF"/>
              <w:right w:val="single" w:sz="4" w:space="0" w:color="375623"/>
            </w:tcBorders>
            <w:shd w:val="clear" w:color="000000" w:fill="375623"/>
            <w:noWrap/>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TOTAL</w:t>
            </w:r>
          </w:p>
        </w:tc>
      </w:tr>
      <w:tr w:rsidR="00B41138" w:rsidRPr="00B41138" w:rsidTr="00F52501">
        <w:trPr>
          <w:trHeight w:val="372"/>
          <w:jc w:val="center"/>
        </w:trPr>
        <w:tc>
          <w:tcPr>
            <w:tcW w:w="1320" w:type="dxa"/>
            <w:vMerge/>
            <w:tcBorders>
              <w:top w:val="single" w:sz="4" w:space="0" w:color="375623"/>
              <w:left w:val="single" w:sz="4" w:space="0" w:color="375623"/>
              <w:bottom w:val="single" w:sz="4" w:space="0" w:color="375623"/>
              <w:right w:val="single" w:sz="4" w:space="0" w:color="FFFFFF"/>
            </w:tcBorders>
            <w:vAlign w:val="center"/>
            <w:hideMark/>
          </w:tcPr>
          <w:p w:rsidR="00B41138" w:rsidRPr="00B41138" w:rsidRDefault="00B41138" w:rsidP="00B41138">
            <w:pPr>
              <w:spacing w:after="0" w:line="240" w:lineRule="auto"/>
              <w:rPr>
                <w:rFonts w:ascii="Calibri" w:eastAsia="Times New Roman" w:hAnsi="Calibri" w:cs="Times New Roman"/>
                <w:b/>
                <w:bCs/>
                <w:color w:val="FFFFFF"/>
                <w:sz w:val="16"/>
                <w:lang w:eastAsia="es-MX"/>
              </w:rPr>
            </w:pPr>
          </w:p>
        </w:tc>
        <w:tc>
          <w:tcPr>
            <w:tcW w:w="1200" w:type="dxa"/>
            <w:vMerge/>
            <w:tcBorders>
              <w:top w:val="single" w:sz="4" w:space="0" w:color="375623"/>
              <w:left w:val="single" w:sz="4" w:space="0" w:color="FFFFFF"/>
              <w:bottom w:val="single" w:sz="4" w:space="0" w:color="375623"/>
              <w:right w:val="single" w:sz="4" w:space="0" w:color="FFFFFF"/>
            </w:tcBorders>
            <w:vAlign w:val="center"/>
            <w:hideMark/>
          </w:tcPr>
          <w:p w:rsidR="00B41138" w:rsidRPr="00B41138" w:rsidRDefault="00B41138" w:rsidP="00B41138">
            <w:pPr>
              <w:spacing w:after="0" w:line="240" w:lineRule="auto"/>
              <w:rPr>
                <w:rFonts w:ascii="Calibri" w:eastAsia="Times New Roman" w:hAnsi="Calibri" w:cs="Times New Roman"/>
                <w:b/>
                <w:bCs/>
                <w:color w:val="FFFFFF"/>
                <w:sz w:val="16"/>
                <w:lang w:eastAsia="es-MX"/>
              </w:rPr>
            </w:pPr>
          </w:p>
        </w:tc>
        <w:tc>
          <w:tcPr>
            <w:tcW w:w="1500" w:type="dxa"/>
            <w:vMerge/>
            <w:tcBorders>
              <w:top w:val="single" w:sz="4" w:space="0" w:color="375623"/>
              <w:left w:val="single" w:sz="4" w:space="0" w:color="FFFFFF"/>
              <w:bottom w:val="single" w:sz="4" w:space="0" w:color="375623"/>
              <w:right w:val="single" w:sz="4" w:space="0" w:color="FFFFFF"/>
            </w:tcBorders>
            <w:vAlign w:val="center"/>
            <w:hideMark/>
          </w:tcPr>
          <w:p w:rsidR="00B41138" w:rsidRPr="00B41138" w:rsidRDefault="00B41138" w:rsidP="00B41138">
            <w:pPr>
              <w:spacing w:after="0" w:line="240" w:lineRule="auto"/>
              <w:rPr>
                <w:rFonts w:ascii="Calibri" w:eastAsia="Times New Roman" w:hAnsi="Calibri" w:cs="Times New Roman"/>
                <w:b/>
                <w:bCs/>
                <w:color w:val="FFFFFF"/>
                <w:sz w:val="16"/>
                <w:lang w:eastAsia="es-MX"/>
              </w:rPr>
            </w:pPr>
          </w:p>
        </w:tc>
        <w:tc>
          <w:tcPr>
            <w:tcW w:w="1440" w:type="dxa"/>
            <w:vMerge/>
            <w:tcBorders>
              <w:top w:val="single" w:sz="4" w:space="0" w:color="375623"/>
              <w:left w:val="single" w:sz="4" w:space="0" w:color="FFFFFF"/>
              <w:bottom w:val="single" w:sz="4" w:space="0" w:color="375623"/>
              <w:right w:val="single" w:sz="4" w:space="0" w:color="FFFFFF"/>
            </w:tcBorders>
            <w:vAlign w:val="center"/>
            <w:hideMark/>
          </w:tcPr>
          <w:p w:rsidR="00B41138" w:rsidRPr="00B41138" w:rsidRDefault="00B41138" w:rsidP="00B41138">
            <w:pPr>
              <w:spacing w:after="0" w:line="240" w:lineRule="auto"/>
              <w:rPr>
                <w:rFonts w:ascii="Calibri" w:eastAsia="Times New Roman" w:hAnsi="Calibri" w:cs="Times New Roman"/>
                <w:b/>
                <w:bCs/>
                <w:color w:val="FFFFFF"/>
                <w:sz w:val="16"/>
                <w:lang w:eastAsia="es-MX"/>
              </w:rPr>
            </w:pPr>
          </w:p>
        </w:tc>
        <w:tc>
          <w:tcPr>
            <w:tcW w:w="1427" w:type="dxa"/>
            <w:tcBorders>
              <w:top w:val="nil"/>
              <w:left w:val="nil"/>
              <w:bottom w:val="single" w:sz="4" w:space="0" w:color="375623"/>
              <w:right w:val="single" w:sz="4" w:space="0" w:color="FFFFFF"/>
            </w:tcBorders>
            <w:shd w:val="clear" w:color="000000" w:fill="375623"/>
            <w:noWrap/>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ANUAL</w:t>
            </w:r>
          </w:p>
        </w:tc>
        <w:tc>
          <w:tcPr>
            <w:tcW w:w="1360" w:type="dxa"/>
            <w:tcBorders>
              <w:top w:val="nil"/>
              <w:left w:val="nil"/>
              <w:bottom w:val="single" w:sz="4" w:space="0" w:color="375623"/>
              <w:right w:val="single" w:sz="4" w:space="0" w:color="375623"/>
            </w:tcBorders>
            <w:shd w:val="clear" w:color="000000" w:fill="375623"/>
            <w:vAlign w:val="center"/>
            <w:hideMark/>
          </w:tcPr>
          <w:p w:rsidR="00B41138" w:rsidRPr="00B41138" w:rsidRDefault="00B41138" w:rsidP="00B41138">
            <w:pPr>
              <w:spacing w:after="0" w:line="240" w:lineRule="auto"/>
              <w:jc w:val="center"/>
              <w:rPr>
                <w:rFonts w:ascii="Calibri" w:eastAsia="Times New Roman" w:hAnsi="Calibri" w:cs="Times New Roman"/>
                <w:b/>
                <w:bCs/>
                <w:color w:val="FFFFFF"/>
                <w:sz w:val="14"/>
                <w:lang w:eastAsia="es-MX"/>
              </w:rPr>
            </w:pPr>
            <w:r w:rsidRPr="00B41138">
              <w:rPr>
                <w:rFonts w:ascii="Calibri" w:eastAsia="Times New Roman" w:hAnsi="Calibri" w:cs="Times New Roman"/>
                <w:b/>
                <w:bCs/>
                <w:color w:val="FFFFFF"/>
                <w:sz w:val="14"/>
                <w:lang w:eastAsia="es-MX"/>
              </w:rPr>
              <w:t>MENSUAL</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B41138"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097536" behindDoc="1" locked="0" layoutInCell="1" allowOverlap="1" wp14:anchorId="393A1CA0" wp14:editId="0568FEC5">
                  <wp:simplePos x="0" y="0"/>
                  <wp:positionH relativeFrom="column">
                    <wp:posOffset>222885</wp:posOffset>
                  </wp:positionH>
                  <wp:positionV relativeFrom="paragraph">
                    <wp:posOffset>1905</wp:posOffset>
                  </wp:positionV>
                  <wp:extent cx="287020" cy="259080"/>
                  <wp:effectExtent l="0" t="0" r="0" b="762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 cy="259080"/>
                          </a:xfrm>
                          <a:prstGeom prst="rect">
                            <a:avLst/>
                          </a:prstGeom>
                          <a:noFill/>
                        </pic:spPr>
                      </pic:pic>
                    </a:graphicData>
                  </a:graphic>
                  <wp14:sizeRelH relativeFrom="margin">
                    <wp14:pctWidth>0</wp14:pctWidth>
                  </wp14:sizeRelH>
                  <wp14:sizeRelV relativeFrom="margin">
                    <wp14:pctHeight>0</wp14:pctHeight>
                  </wp14:sizeRelV>
                </wp:anchor>
              </w:drawing>
            </w:r>
            <w:r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6.3359</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6,939,794.26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13,645,792.83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1,137,149.40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noProof/>
                <w:lang w:eastAsia="es-MX"/>
              </w:rPr>
              <w:drawing>
                <wp:anchor distT="0" distB="0" distL="114300" distR="114300" simplePos="0" relativeHeight="252098560" behindDoc="1" locked="0" layoutInCell="1" allowOverlap="1" wp14:anchorId="3B53799F" wp14:editId="0C6DADD8">
                  <wp:simplePos x="0" y="0"/>
                  <wp:positionH relativeFrom="column">
                    <wp:posOffset>228600</wp:posOffset>
                  </wp:positionH>
                  <wp:positionV relativeFrom="paragraph">
                    <wp:posOffset>-5715</wp:posOffset>
                  </wp:positionV>
                  <wp:extent cx="305435" cy="276225"/>
                  <wp:effectExtent l="0" t="0" r="0" b="9525"/>
                  <wp:wrapNone/>
                  <wp:docPr id="10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435" cy="2762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22.0414</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24,142,234.14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30,848,232.70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2,570,686.06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099584" behindDoc="1" locked="0" layoutInCell="1" allowOverlap="1" wp14:anchorId="16E54765" wp14:editId="74F0B64B">
                  <wp:simplePos x="0" y="0"/>
                  <wp:positionH relativeFrom="column">
                    <wp:posOffset>248920</wp:posOffset>
                  </wp:positionH>
                  <wp:positionV relativeFrom="paragraph">
                    <wp:posOffset>-8890</wp:posOffset>
                  </wp:positionV>
                  <wp:extent cx="270510" cy="246380"/>
                  <wp:effectExtent l="0" t="0" r="0" b="127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6.3944</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7,003,870.08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13,709,868.64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1,142,489.05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100608" behindDoc="1" locked="0" layoutInCell="1" allowOverlap="1" wp14:anchorId="7A841F5D" wp14:editId="39B426C6">
                  <wp:simplePos x="0" y="0"/>
                  <wp:positionH relativeFrom="column">
                    <wp:posOffset>248285</wp:posOffset>
                  </wp:positionH>
                  <wp:positionV relativeFrom="paragraph">
                    <wp:posOffset>5080</wp:posOffset>
                  </wp:positionV>
                  <wp:extent cx="257175" cy="230505"/>
                  <wp:effectExtent l="0" t="0" r="9525"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37.048</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40,579,159.69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47,285,158.25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3,940,429.85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101632" behindDoc="1" locked="0" layoutInCell="1" allowOverlap="1" wp14:anchorId="6C5FB9B5" wp14:editId="2F644B11">
                  <wp:simplePos x="0" y="0"/>
                  <wp:positionH relativeFrom="column">
                    <wp:posOffset>229235</wp:posOffset>
                  </wp:positionH>
                  <wp:positionV relativeFrom="paragraph">
                    <wp:posOffset>-15240</wp:posOffset>
                  </wp:positionV>
                  <wp:extent cx="276225" cy="250190"/>
                  <wp:effectExtent l="0" t="0" r="9525"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9.1203</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9,989,584.06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16,695,582.62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1,391,298.55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102656" behindDoc="1" locked="0" layoutInCell="1" allowOverlap="1" wp14:anchorId="7EDF3876" wp14:editId="5485F9F5">
                  <wp:simplePos x="0" y="0"/>
                  <wp:positionH relativeFrom="column">
                    <wp:posOffset>153035</wp:posOffset>
                  </wp:positionH>
                  <wp:positionV relativeFrom="paragraph">
                    <wp:posOffset>-5080</wp:posOffset>
                  </wp:positionV>
                  <wp:extent cx="466725" cy="151765"/>
                  <wp:effectExtent l="0" t="0" r="9525" b="635"/>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151765"/>
                          </a:xfrm>
                          <a:prstGeom prst="rect">
                            <a:avLst/>
                          </a:prstGeom>
                          <a:noFill/>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9.8472</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10,785,767.15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17,491,765.71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1,457,647.14 </w:t>
            </w:r>
          </w:p>
        </w:tc>
      </w:tr>
      <w:tr w:rsidR="00B41138" w:rsidRPr="00B41138" w:rsidTr="00B41138">
        <w:trPr>
          <w:trHeight w:val="567"/>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DF617C" w:rsidP="00B41138">
            <w:pPr>
              <w:spacing w:after="0" w:line="240" w:lineRule="auto"/>
              <w:rPr>
                <w:rFonts w:ascii="Calibri" w:eastAsia="Times New Roman" w:hAnsi="Calibri" w:cs="Times New Roman"/>
                <w:color w:val="000000"/>
                <w:sz w:val="16"/>
                <w:lang w:eastAsia="es-MX"/>
              </w:rPr>
            </w:pPr>
            <w:r>
              <w:rPr>
                <w:rFonts w:ascii="Calibri" w:eastAsia="Times New Roman" w:hAnsi="Calibri" w:cs="Times New Roman"/>
                <w:noProof/>
                <w:color w:val="000000"/>
                <w:sz w:val="16"/>
                <w:lang w:eastAsia="es-MX"/>
              </w:rPr>
              <w:drawing>
                <wp:anchor distT="0" distB="0" distL="114300" distR="114300" simplePos="0" relativeHeight="252103680" behindDoc="1" locked="0" layoutInCell="1" allowOverlap="1" wp14:anchorId="77541E98" wp14:editId="7126A720">
                  <wp:simplePos x="0" y="0"/>
                  <wp:positionH relativeFrom="column">
                    <wp:posOffset>233045</wp:posOffset>
                  </wp:positionH>
                  <wp:positionV relativeFrom="paragraph">
                    <wp:posOffset>10795</wp:posOffset>
                  </wp:positionV>
                  <wp:extent cx="285750" cy="252095"/>
                  <wp:effectExtent l="0" t="0" r="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52095"/>
                          </a:xfrm>
                          <a:prstGeom prst="rect">
                            <a:avLst/>
                          </a:prstGeom>
                          <a:noFill/>
                        </pic:spPr>
                      </pic:pic>
                    </a:graphicData>
                  </a:graphic>
                  <wp14:sizeRelH relativeFrom="margin">
                    <wp14:pctWidth>0</wp14:pctWidth>
                  </wp14:sizeRelH>
                  <wp14:sizeRelV relativeFrom="margin">
                    <wp14:pctHeight>0</wp14:pctHeight>
                  </wp14:sizeRelV>
                </wp:anchor>
              </w:drawing>
            </w:r>
            <w:r w:rsidR="00B41138" w:rsidRPr="00B41138">
              <w:rPr>
                <w:rFonts w:ascii="Calibri" w:eastAsia="Times New Roman" w:hAnsi="Calibri" w:cs="Times New Roman"/>
                <w:color w:val="000000"/>
                <w:sz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9.2128</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6,705,998.56 </w:t>
            </w:r>
          </w:p>
        </w:tc>
        <w:tc>
          <w:tcPr>
            <w:tcW w:w="144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10,090,900.52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16,796,899.08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color w:val="000000"/>
                <w:sz w:val="16"/>
                <w:szCs w:val="18"/>
                <w:lang w:eastAsia="es-MX"/>
              </w:rPr>
            </w:pPr>
            <w:r w:rsidRPr="00B41138">
              <w:rPr>
                <w:rFonts w:ascii="Calibri" w:eastAsia="Times New Roman" w:hAnsi="Calibri" w:cs="Times New Roman"/>
                <w:color w:val="000000"/>
                <w:sz w:val="16"/>
                <w:szCs w:val="18"/>
                <w:lang w:eastAsia="es-MX"/>
              </w:rPr>
              <w:t xml:space="preserve"> $   1,399,741.59 </w:t>
            </w:r>
          </w:p>
        </w:tc>
      </w:tr>
      <w:tr w:rsidR="00B41138" w:rsidRPr="00B41138" w:rsidTr="00B41138">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41138" w:rsidRPr="00B41138" w:rsidRDefault="00B41138" w:rsidP="00B41138">
            <w:pPr>
              <w:spacing w:after="0" w:line="240" w:lineRule="auto"/>
              <w:rPr>
                <w:rFonts w:ascii="Calibri" w:eastAsia="Times New Roman" w:hAnsi="Calibri" w:cs="Times New Roman"/>
                <w:b/>
                <w:bCs/>
                <w:color w:val="000000"/>
                <w:sz w:val="16"/>
                <w:lang w:eastAsia="es-MX"/>
              </w:rPr>
            </w:pPr>
            <w:r w:rsidRPr="00B41138">
              <w:rPr>
                <w:rFonts w:ascii="Calibri" w:eastAsia="Times New Roman" w:hAnsi="Calibri" w:cs="Times New Roman"/>
                <w:b/>
                <w:bCs/>
                <w:color w:val="000000"/>
                <w:sz w:val="16"/>
                <w:lang w:eastAsia="es-MX"/>
              </w:rPr>
              <w:t>TOTAL</w:t>
            </w:r>
          </w:p>
        </w:tc>
        <w:tc>
          <w:tcPr>
            <w:tcW w:w="12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B41138">
            <w:pPr>
              <w:spacing w:after="0" w:line="240" w:lineRule="auto"/>
              <w:jc w:val="center"/>
              <w:rPr>
                <w:rFonts w:ascii="Calibri" w:eastAsia="Times New Roman" w:hAnsi="Calibri" w:cs="Times New Roman"/>
                <w:b/>
                <w:bCs/>
                <w:color w:val="000000"/>
                <w:sz w:val="16"/>
                <w:szCs w:val="18"/>
                <w:lang w:eastAsia="es-MX"/>
              </w:rPr>
            </w:pPr>
            <w:r w:rsidRPr="00B41138">
              <w:rPr>
                <w:rFonts w:ascii="Calibri" w:eastAsia="Times New Roman" w:hAnsi="Calibri" w:cs="Times New Roman"/>
                <w:b/>
                <w:bCs/>
                <w:color w:val="000000"/>
                <w:sz w:val="16"/>
                <w:szCs w:val="18"/>
                <w:lang w:eastAsia="es-MX"/>
              </w:rPr>
              <w:t>100</w:t>
            </w:r>
          </w:p>
        </w:tc>
        <w:tc>
          <w:tcPr>
            <w:tcW w:w="1500" w:type="dxa"/>
            <w:tcBorders>
              <w:top w:val="nil"/>
              <w:left w:val="nil"/>
              <w:bottom w:val="single" w:sz="4" w:space="0" w:color="auto"/>
              <w:right w:val="single" w:sz="4" w:space="0" w:color="auto"/>
            </w:tcBorders>
            <w:shd w:val="clear" w:color="auto" w:fill="auto"/>
            <w:vAlign w:val="center"/>
            <w:hideMark/>
          </w:tcPr>
          <w:p w:rsidR="00B41138" w:rsidRPr="00B41138" w:rsidRDefault="00B41138" w:rsidP="00DF617C">
            <w:pPr>
              <w:spacing w:after="0" w:line="240" w:lineRule="auto"/>
              <w:jc w:val="right"/>
              <w:rPr>
                <w:rFonts w:ascii="Calibri" w:eastAsia="Times New Roman" w:hAnsi="Calibri" w:cs="Times New Roman"/>
                <w:b/>
                <w:bCs/>
                <w:color w:val="000000"/>
                <w:sz w:val="16"/>
                <w:szCs w:val="18"/>
                <w:lang w:eastAsia="es-MX"/>
              </w:rPr>
            </w:pPr>
            <w:r w:rsidRPr="00B41138">
              <w:rPr>
                <w:rFonts w:ascii="Calibri" w:eastAsia="Times New Roman" w:hAnsi="Calibri" w:cs="Times New Roman"/>
                <w:b/>
                <w:bCs/>
                <w:color w:val="000000"/>
                <w:sz w:val="16"/>
                <w:szCs w:val="18"/>
                <w:lang w:eastAsia="es-MX"/>
              </w:rPr>
              <w:t xml:space="preserve"> $    46,941,989.95 </w:t>
            </w:r>
          </w:p>
        </w:tc>
        <w:tc>
          <w:tcPr>
            <w:tcW w:w="144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b/>
                <w:bCs/>
                <w:color w:val="000000"/>
                <w:sz w:val="16"/>
                <w:szCs w:val="18"/>
                <w:lang w:eastAsia="es-MX"/>
              </w:rPr>
            </w:pPr>
            <w:r w:rsidRPr="00B41138">
              <w:rPr>
                <w:rFonts w:ascii="Calibri" w:eastAsia="Times New Roman" w:hAnsi="Calibri" w:cs="Times New Roman"/>
                <w:b/>
                <w:bCs/>
                <w:color w:val="000000"/>
                <w:sz w:val="16"/>
                <w:szCs w:val="18"/>
                <w:lang w:eastAsia="es-MX"/>
              </w:rPr>
              <w:t xml:space="preserve"> $ 109,531,309.89 </w:t>
            </w:r>
          </w:p>
        </w:tc>
        <w:tc>
          <w:tcPr>
            <w:tcW w:w="1427"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b/>
                <w:bCs/>
                <w:color w:val="000000"/>
                <w:sz w:val="16"/>
                <w:szCs w:val="18"/>
                <w:lang w:eastAsia="es-MX"/>
              </w:rPr>
            </w:pPr>
            <w:r w:rsidRPr="00B41138">
              <w:rPr>
                <w:rFonts w:ascii="Calibri" w:eastAsia="Times New Roman" w:hAnsi="Calibri" w:cs="Times New Roman"/>
                <w:b/>
                <w:bCs/>
                <w:color w:val="000000"/>
                <w:sz w:val="16"/>
                <w:szCs w:val="18"/>
                <w:lang w:eastAsia="es-MX"/>
              </w:rPr>
              <w:t xml:space="preserve"> $ 156,473,299.84 </w:t>
            </w:r>
          </w:p>
        </w:tc>
        <w:tc>
          <w:tcPr>
            <w:tcW w:w="1360" w:type="dxa"/>
            <w:tcBorders>
              <w:top w:val="nil"/>
              <w:left w:val="nil"/>
              <w:bottom w:val="single" w:sz="4" w:space="0" w:color="auto"/>
              <w:right w:val="single" w:sz="4" w:space="0" w:color="auto"/>
            </w:tcBorders>
            <w:shd w:val="clear" w:color="auto" w:fill="auto"/>
            <w:noWrap/>
            <w:vAlign w:val="center"/>
            <w:hideMark/>
          </w:tcPr>
          <w:p w:rsidR="00B41138" w:rsidRPr="00B41138" w:rsidRDefault="00B41138" w:rsidP="00DF617C">
            <w:pPr>
              <w:spacing w:after="0" w:line="240" w:lineRule="auto"/>
              <w:jc w:val="right"/>
              <w:rPr>
                <w:rFonts w:ascii="Calibri" w:eastAsia="Times New Roman" w:hAnsi="Calibri" w:cs="Times New Roman"/>
                <w:b/>
                <w:bCs/>
                <w:color w:val="000000"/>
                <w:sz w:val="16"/>
                <w:szCs w:val="18"/>
                <w:lang w:eastAsia="es-MX"/>
              </w:rPr>
            </w:pPr>
            <w:r w:rsidRPr="00B41138">
              <w:rPr>
                <w:rFonts w:ascii="Calibri" w:eastAsia="Times New Roman" w:hAnsi="Calibri" w:cs="Times New Roman"/>
                <w:b/>
                <w:bCs/>
                <w:color w:val="000000"/>
                <w:sz w:val="16"/>
                <w:szCs w:val="18"/>
                <w:lang w:eastAsia="es-MX"/>
              </w:rPr>
              <w:t xml:space="preserve"> $ 13,039,441.65 </w:t>
            </w:r>
          </w:p>
        </w:tc>
      </w:tr>
    </w:tbl>
    <w:p w:rsidR="00CB576C" w:rsidRDefault="00CB576C" w:rsidP="009E13D8">
      <w:pPr>
        <w:jc w:val="both"/>
        <w:rPr>
          <w:b/>
        </w:rPr>
      </w:pPr>
    </w:p>
    <w:p w:rsidR="00CB576C" w:rsidRDefault="00CB576C" w:rsidP="009E13D8">
      <w:pPr>
        <w:jc w:val="both"/>
        <w:rPr>
          <w:b/>
        </w:rPr>
      </w:pPr>
    </w:p>
    <w:p w:rsidR="00CB576C" w:rsidRPr="00D15D2D" w:rsidRDefault="00170AB5" w:rsidP="00D15D2D">
      <w:pPr>
        <w:autoSpaceDE w:val="0"/>
        <w:autoSpaceDN w:val="0"/>
        <w:adjustRightInd w:val="0"/>
        <w:spacing w:after="0" w:line="240" w:lineRule="auto"/>
        <w:rPr>
          <w:b/>
          <w:sz w:val="28"/>
        </w:rPr>
      </w:pPr>
      <w:r w:rsidRPr="00D15D2D">
        <w:rPr>
          <w:rFonts w:ascii="Arial" w:hAnsi="Arial" w:cs="Arial"/>
          <w:b/>
          <w:bCs/>
          <w:sz w:val="24"/>
          <w:szCs w:val="20"/>
        </w:rPr>
        <w:lastRenderedPageBreak/>
        <w:t>Gasto del Seguro Popular o Protección Social en Salud, Presupuesto de Egresos para</w:t>
      </w:r>
      <w:r w:rsidR="00D15D2D">
        <w:rPr>
          <w:rFonts w:ascii="Arial" w:hAnsi="Arial" w:cs="Arial"/>
          <w:b/>
          <w:bCs/>
          <w:sz w:val="24"/>
          <w:szCs w:val="20"/>
        </w:rPr>
        <w:t xml:space="preserve"> </w:t>
      </w:r>
      <w:r w:rsidRPr="00D15D2D">
        <w:rPr>
          <w:rFonts w:ascii="Arial" w:hAnsi="Arial" w:cs="Arial"/>
          <w:b/>
          <w:bCs/>
          <w:sz w:val="24"/>
          <w:szCs w:val="20"/>
        </w:rPr>
        <w:t>el Ejercicio Fiscal 201</w:t>
      </w:r>
      <w:r w:rsidR="00FE7630" w:rsidRPr="00D15D2D">
        <w:rPr>
          <w:rFonts w:ascii="Arial" w:hAnsi="Arial" w:cs="Arial"/>
          <w:b/>
          <w:bCs/>
          <w:sz w:val="24"/>
          <w:szCs w:val="20"/>
        </w:rPr>
        <w:t>6</w:t>
      </w:r>
      <w:r w:rsidRPr="00D15D2D">
        <w:rPr>
          <w:rFonts w:ascii="Arial" w:hAnsi="Arial" w:cs="Arial"/>
          <w:b/>
          <w:bCs/>
          <w:sz w:val="24"/>
          <w:szCs w:val="20"/>
        </w:rPr>
        <w:t xml:space="preserve"> Aprobado.</w:t>
      </w:r>
    </w:p>
    <w:p w:rsidR="00CB576C" w:rsidRDefault="00CB576C" w:rsidP="009E13D8">
      <w:pPr>
        <w:jc w:val="both"/>
        <w:rPr>
          <w:b/>
        </w:rPr>
      </w:pPr>
    </w:p>
    <w:tbl>
      <w:tblPr>
        <w:tblW w:w="8540" w:type="dxa"/>
        <w:jc w:val="center"/>
        <w:tblCellMar>
          <w:left w:w="70" w:type="dxa"/>
          <w:right w:w="70" w:type="dxa"/>
        </w:tblCellMar>
        <w:tblLook w:val="04A0" w:firstRow="1" w:lastRow="0" w:firstColumn="1" w:lastColumn="0" w:noHBand="0" w:noVBand="1"/>
      </w:tblPr>
      <w:tblGrid>
        <w:gridCol w:w="620"/>
        <w:gridCol w:w="6140"/>
        <w:gridCol w:w="1780"/>
      </w:tblGrid>
      <w:tr w:rsidR="00EA538A" w:rsidRPr="00EA538A" w:rsidTr="00DF617C">
        <w:trPr>
          <w:trHeight w:val="300"/>
          <w:jc w:val="center"/>
        </w:trPr>
        <w:tc>
          <w:tcPr>
            <w:tcW w:w="620" w:type="dxa"/>
            <w:tcBorders>
              <w:top w:val="single" w:sz="4" w:space="0" w:color="375623"/>
              <w:left w:val="single" w:sz="4" w:space="0" w:color="375623"/>
              <w:bottom w:val="single" w:sz="4" w:space="0" w:color="000000"/>
              <w:right w:val="single" w:sz="4" w:space="0" w:color="FFFFFF"/>
            </w:tcBorders>
            <w:shd w:val="clear" w:color="auto" w:fill="375623"/>
            <w:noWrap/>
            <w:vAlign w:val="bottom"/>
            <w:hideMark/>
          </w:tcPr>
          <w:p w:rsidR="00EA538A" w:rsidRPr="00EA538A" w:rsidRDefault="00EA538A" w:rsidP="00EA538A">
            <w:pPr>
              <w:spacing w:after="0" w:line="240" w:lineRule="auto"/>
              <w:jc w:val="center"/>
              <w:rPr>
                <w:rFonts w:ascii="Calibri" w:eastAsia="Times New Roman" w:hAnsi="Calibri" w:cs="Times New Roman"/>
                <w:b/>
                <w:bCs/>
                <w:color w:val="FFFFFF"/>
                <w:sz w:val="20"/>
                <w:lang w:eastAsia="es-MX"/>
              </w:rPr>
            </w:pPr>
            <w:r w:rsidRPr="00EA538A">
              <w:rPr>
                <w:rFonts w:ascii="Calibri" w:eastAsia="Times New Roman" w:hAnsi="Calibri" w:cs="Times New Roman"/>
                <w:b/>
                <w:bCs/>
                <w:color w:val="FFFFFF"/>
                <w:sz w:val="20"/>
                <w:lang w:eastAsia="es-MX"/>
              </w:rPr>
              <w:t>Clave</w:t>
            </w:r>
          </w:p>
        </w:tc>
        <w:tc>
          <w:tcPr>
            <w:tcW w:w="6140" w:type="dxa"/>
            <w:tcBorders>
              <w:top w:val="single" w:sz="4" w:space="0" w:color="375623"/>
              <w:left w:val="nil"/>
              <w:bottom w:val="single" w:sz="4" w:space="0" w:color="000000"/>
              <w:right w:val="single" w:sz="4" w:space="0" w:color="FFFFFF"/>
            </w:tcBorders>
            <w:shd w:val="clear" w:color="auto" w:fill="375623"/>
            <w:noWrap/>
            <w:vAlign w:val="bottom"/>
            <w:hideMark/>
          </w:tcPr>
          <w:p w:rsidR="00EA538A" w:rsidRPr="00EA538A" w:rsidRDefault="00EA538A" w:rsidP="00EA538A">
            <w:pPr>
              <w:spacing w:after="0" w:line="240" w:lineRule="auto"/>
              <w:jc w:val="center"/>
              <w:rPr>
                <w:rFonts w:ascii="Calibri" w:eastAsia="Times New Roman" w:hAnsi="Calibri" w:cs="Times New Roman"/>
                <w:b/>
                <w:bCs/>
                <w:color w:val="FFFFFF"/>
                <w:sz w:val="20"/>
                <w:lang w:eastAsia="es-MX"/>
              </w:rPr>
            </w:pPr>
            <w:r w:rsidRPr="00EA538A">
              <w:rPr>
                <w:rFonts w:ascii="Calibri" w:eastAsia="Times New Roman" w:hAnsi="Calibri" w:cs="Times New Roman"/>
                <w:b/>
                <w:bCs/>
                <w:color w:val="FFFFFF"/>
                <w:sz w:val="20"/>
                <w:lang w:eastAsia="es-MX"/>
              </w:rPr>
              <w:t>Descripción</w:t>
            </w:r>
          </w:p>
        </w:tc>
        <w:tc>
          <w:tcPr>
            <w:tcW w:w="1780" w:type="dxa"/>
            <w:tcBorders>
              <w:top w:val="single" w:sz="4" w:space="0" w:color="375623"/>
              <w:left w:val="nil"/>
              <w:bottom w:val="single" w:sz="4" w:space="0" w:color="000000"/>
              <w:right w:val="single" w:sz="4" w:space="0" w:color="375623"/>
            </w:tcBorders>
            <w:shd w:val="clear" w:color="auto" w:fill="375623"/>
            <w:noWrap/>
            <w:vAlign w:val="bottom"/>
            <w:hideMark/>
          </w:tcPr>
          <w:p w:rsidR="00EA538A" w:rsidRPr="00EA538A" w:rsidRDefault="00EA538A" w:rsidP="00EA538A">
            <w:pPr>
              <w:spacing w:after="0" w:line="240" w:lineRule="auto"/>
              <w:jc w:val="center"/>
              <w:rPr>
                <w:rFonts w:ascii="Calibri" w:eastAsia="Times New Roman" w:hAnsi="Calibri" w:cs="Times New Roman"/>
                <w:b/>
                <w:bCs/>
                <w:color w:val="FFFFFF"/>
                <w:sz w:val="20"/>
                <w:lang w:eastAsia="es-MX"/>
              </w:rPr>
            </w:pPr>
            <w:r w:rsidRPr="00EA538A">
              <w:rPr>
                <w:rFonts w:ascii="Calibri" w:eastAsia="Times New Roman" w:hAnsi="Calibri" w:cs="Times New Roman"/>
                <w:b/>
                <w:bCs/>
                <w:color w:val="FFFFFF"/>
                <w:sz w:val="20"/>
                <w:lang w:eastAsia="es-MX"/>
              </w:rPr>
              <w:t>Cifras en Pesos</w:t>
            </w:r>
          </w:p>
        </w:tc>
      </w:tr>
      <w:tr w:rsidR="00EA538A" w:rsidRPr="00EA538A" w:rsidTr="001D6F9F">
        <w:trPr>
          <w:trHeight w:val="300"/>
          <w:jc w:val="center"/>
        </w:trPr>
        <w:tc>
          <w:tcPr>
            <w:tcW w:w="620" w:type="dxa"/>
            <w:tcBorders>
              <w:top w:val="nil"/>
              <w:left w:val="single" w:sz="4" w:space="0" w:color="000000"/>
              <w:bottom w:val="single" w:sz="4" w:space="0" w:color="auto"/>
              <w:right w:val="single" w:sz="4" w:space="0" w:color="000000"/>
            </w:tcBorders>
            <w:shd w:val="clear" w:color="000000" w:fill="E2EFDA"/>
            <w:noWrap/>
            <w:vAlign w:val="bottom"/>
            <w:hideMark/>
          </w:tcPr>
          <w:p w:rsidR="00EA538A" w:rsidRPr="00EA538A" w:rsidRDefault="00EA538A" w:rsidP="00EA538A">
            <w:pPr>
              <w:spacing w:after="0" w:line="240" w:lineRule="auto"/>
              <w:jc w:val="center"/>
              <w:rPr>
                <w:rFonts w:ascii="Calibri" w:eastAsia="Times New Roman" w:hAnsi="Calibri" w:cs="Times New Roman"/>
                <w:b/>
                <w:bCs/>
                <w:sz w:val="20"/>
                <w:lang w:eastAsia="es-MX"/>
              </w:rPr>
            </w:pPr>
            <w:r w:rsidRPr="00EA538A">
              <w:rPr>
                <w:rFonts w:ascii="Calibri" w:eastAsia="Times New Roman" w:hAnsi="Calibri" w:cs="Times New Roman"/>
                <w:b/>
                <w:bCs/>
                <w:sz w:val="20"/>
                <w:lang w:eastAsia="es-MX"/>
              </w:rPr>
              <w:t> </w:t>
            </w:r>
          </w:p>
        </w:tc>
        <w:tc>
          <w:tcPr>
            <w:tcW w:w="6140" w:type="dxa"/>
            <w:tcBorders>
              <w:top w:val="nil"/>
              <w:left w:val="nil"/>
              <w:bottom w:val="single" w:sz="4" w:space="0" w:color="auto"/>
              <w:right w:val="nil"/>
            </w:tcBorders>
            <w:shd w:val="clear" w:color="000000" w:fill="E2EFDA"/>
            <w:noWrap/>
            <w:vAlign w:val="bottom"/>
            <w:hideMark/>
          </w:tcPr>
          <w:p w:rsidR="00EA538A" w:rsidRPr="00EA538A" w:rsidRDefault="00EA538A" w:rsidP="00EA538A">
            <w:pPr>
              <w:spacing w:after="0" w:line="240" w:lineRule="auto"/>
              <w:jc w:val="right"/>
              <w:rPr>
                <w:rFonts w:ascii="Calibri" w:eastAsia="Times New Roman" w:hAnsi="Calibri" w:cs="Times New Roman"/>
                <w:b/>
                <w:bCs/>
                <w:sz w:val="20"/>
                <w:lang w:eastAsia="es-MX"/>
              </w:rPr>
            </w:pPr>
            <w:r w:rsidRPr="00EA538A">
              <w:rPr>
                <w:rFonts w:ascii="Calibri" w:eastAsia="Times New Roman" w:hAnsi="Calibri" w:cs="Times New Roman"/>
                <w:b/>
                <w:bCs/>
                <w:sz w:val="20"/>
                <w:lang w:eastAsia="es-MX"/>
              </w:rPr>
              <w:t>Suma Total</w:t>
            </w:r>
          </w:p>
        </w:tc>
        <w:tc>
          <w:tcPr>
            <w:tcW w:w="1780" w:type="dxa"/>
            <w:tcBorders>
              <w:top w:val="nil"/>
              <w:left w:val="single" w:sz="4" w:space="0" w:color="auto"/>
              <w:bottom w:val="single" w:sz="4" w:space="0" w:color="auto"/>
              <w:right w:val="single" w:sz="4" w:space="0" w:color="000000"/>
            </w:tcBorders>
            <w:shd w:val="clear" w:color="000000" w:fill="E2EFDA"/>
            <w:noWrap/>
            <w:vAlign w:val="bottom"/>
            <w:hideMark/>
          </w:tcPr>
          <w:p w:rsidR="00EA538A" w:rsidRPr="00EA538A" w:rsidRDefault="00EA538A" w:rsidP="00EA538A">
            <w:pPr>
              <w:spacing w:after="0" w:line="240" w:lineRule="auto"/>
              <w:jc w:val="center"/>
              <w:rPr>
                <w:rFonts w:ascii="Calibri" w:eastAsia="Times New Roman" w:hAnsi="Calibri" w:cs="Times New Roman"/>
                <w:b/>
                <w:bCs/>
                <w:sz w:val="20"/>
                <w:lang w:eastAsia="es-MX"/>
              </w:rPr>
            </w:pPr>
            <w:r w:rsidRPr="00EA538A">
              <w:rPr>
                <w:rFonts w:ascii="Calibri" w:eastAsia="Times New Roman" w:hAnsi="Calibri" w:cs="Times New Roman"/>
                <w:b/>
                <w:bCs/>
                <w:sz w:val="20"/>
                <w:lang w:eastAsia="es-MX"/>
              </w:rPr>
              <w:t xml:space="preserve">   4,354,869,888.09 </w:t>
            </w:r>
          </w:p>
        </w:tc>
      </w:tr>
      <w:tr w:rsidR="00EA538A" w:rsidRPr="00EA538A" w:rsidTr="001D6F9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1000</w:t>
            </w:r>
          </w:p>
        </w:tc>
        <w:tc>
          <w:tcPr>
            <w:tcW w:w="614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Servicios Personales.</w:t>
            </w:r>
          </w:p>
        </w:tc>
        <w:tc>
          <w:tcPr>
            <w:tcW w:w="178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jc w:val="right"/>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 xml:space="preserve">       186,514,132.38 </w:t>
            </w:r>
          </w:p>
        </w:tc>
      </w:tr>
      <w:tr w:rsidR="00EA538A" w:rsidRPr="00EA538A" w:rsidTr="001D6F9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2000</w:t>
            </w:r>
          </w:p>
        </w:tc>
        <w:tc>
          <w:tcPr>
            <w:tcW w:w="614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Materiales y Suministros.</w:t>
            </w:r>
          </w:p>
        </w:tc>
        <w:tc>
          <w:tcPr>
            <w:tcW w:w="178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jc w:val="right"/>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 xml:space="preserve">         14,098,479.83 </w:t>
            </w:r>
          </w:p>
        </w:tc>
      </w:tr>
      <w:tr w:rsidR="00EA538A" w:rsidRPr="00EA538A" w:rsidTr="001D6F9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3000</w:t>
            </w:r>
          </w:p>
        </w:tc>
        <w:tc>
          <w:tcPr>
            <w:tcW w:w="614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Servicios Generales.</w:t>
            </w:r>
          </w:p>
        </w:tc>
        <w:tc>
          <w:tcPr>
            <w:tcW w:w="178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jc w:val="right"/>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 xml:space="preserve">       321,359,029.50 </w:t>
            </w:r>
          </w:p>
        </w:tc>
      </w:tr>
      <w:tr w:rsidR="00EA538A" w:rsidRPr="00EA538A" w:rsidTr="001D6F9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4000</w:t>
            </w:r>
          </w:p>
        </w:tc>
        <w:tc>
          <w:tcPr>
            <w:tcW w:w="614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Transferencias, Asignaciones, Subsidios y Otras Ayudas</w:t>
            </w:r>
          </w:p>
        </w:tc>
        <w:tc>
          <w:tcPr>
            <w:tcW w:w="178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jc w:val="right"/>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 xml:space="preserve">   3,817,863,931.38 </w:t>
            </w:r>
          </w:p>
        </w:tc>
      </w:tr>
      <w:tr w:rsidR="00EA538A" w:rsidRPr="00EA538A" w:rsidTr="001D6F9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5000</w:t>
            </w:r>
          </w:p>
        </w:tc>
        <w:tc>
          <w:tcPr>
            <w:tcW w:w="614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Bienes Muebles, Inmuebles e Intangibles.</w:t>
            </w:r>
          </w:p>
        </w:tc>
        <w:tc>
          <w:tcPr>
            <w:tcW w:w="1780" w:type="dxa"/>
            <w:tcBorders>
              <w:top w:val="nil"/>
              <w:left w:val="nil"/>
              <w:bottom w:val="single" w:sz="4" w:space="0" w:color="000000"/>
              <w:right w:val="single" w:sz="4" w:space="0" w:color="000000"/>
            </w:tcBorders>
            <w:shd w:val="clear" w:color="auto" w:fill="auto"/>
            <w:noWrap/>
            <w:vAlign w:val="bottom"/>
            <w:hideMark/>
          </w:tcPr>
          <w:p w:rsidR="00EA538A" w:rsidRPr="00EA538A" w:rsidRDefault="00EA538A" w:rsidP="00EA538A">
            <w:pPr>
              <w:spacing w:after="0" w:line="240" w:lineRule="auto"/>
              <w:jc w:val="right"/>
              <w:rPr>
                <w:rFonts w:ascii="Calibri" w:eastAsia="Times New Roman" w:hAnsi="Calibri" w:cs="Times New Roman"/>
                <w:color w:val="000000"/>
                <w:sz w:val="20"/>
                <w:lang w:eastAsia="es-MX"/>
              </w:rPr>
            </w:pPr>
            <w:r w:rsidRPr="00EA538A">
              <w:rPr>
                <w:rFonts w:ascii="Calibri" w:eastAsia="Times New Roman" w:hAnsi="Calibri" w:cs="Times New Roman"/>
                <w:color w:val="000000"/>
                <w:sz w:val="20"/>
                <w:lang w:eastAsia="es-MX"/>
              </w:rPr>
              <w:t xml:space="preserve">         15,034,315.00 </w:t>
            </w:r>
          </w:p>
        </w:tc>
      </w:tr>
    </w:tbl>
    <w:p w:rsidR="005602D7" w:rsidRDefault="005602D7" w:rsidP="009E13D8">
      <w:pPr>
        <w:jc w:val="both"/>
        <w:rPr>
          <w:b/>
        </w:rPr>
      </w:pPr>
    </w:p>
    <w:p w:rsidR="005602D7" w:rsidRDefault="005602D7" w:rsidP="009E13D8">
      <w:pPr>
        <w:jc w:val="both"/>
        <w:rPr>
          <w:b/>
        </w:rPr>
      </w:pPr>
    </w:p>
    <w:p w:rsidR="005602D7" w:rsidRDefault="005602D7" w:rsidP="009E13D8">
      <w:pPr>
        <w:jc w:val="both"/>
        <w:rPr>
          <w:b/>
        </w:rPr>
      </w:pPr>
    </w:p>
    <w:p w:rsidR="00867C75" w:rsidRDefault="00284A21" w:rsidP="00867C75">
      <w:pPr>
        <w:jc w:val="both"/>
        <w:rPr>
          <w:rFonts w:ascii="Arial" w:hAnsi="Arial" w:cs="Arial"/>
          <w:b/>
          <w:bCs/>
          <w:sz w:val="24"/>
          <w:szCs w:val="20"/>
        </w:rPr>
      </w:pPr>
      <w:r w:rsidRPr="00D15D2D">
        <w:rPr>
          <w:rFonts w:ascii="Arial" w:hAnsi="Arial" w:cs="Arial"/>
          <w:b/>
          <w:bCs/>
          <w:sz w:val="24"/>
          <w:szCs w:val="20"/>
        </w:rPr>
        <w:t>Presupuesto a Organismos de la Sociedad Civil para el Ejercicio Fiscal 2016 aprobado.</w:t>
      </w:r>
    </w:p>
    <w:tbl>
      <w:tblPr>
        <w:tblW w:w="8500" w:type="dxa"/>
        <w:jc w:val="center"/>
        <w:tblCellMar>
          <w:left w:w="70" w:type="dxa"/>
          <w:right w:w="70" w:type="dxa"/>
        </w:tblCellMar>
        <w:tblLook w:val="04A0" w:firstRow="1" w:lastRow="0" w:firstColumn="1" w:lastColumn="0" w:noHBand="0" w:noVBand="1"/>
      </w:tblPr>
      <w:tblGrid>
        <w:gridCol w:w="6941"/>
        <w:gridCol w:w="1559"/>
      </w:tblGrid>
      <w:tr w:rsidR="00B33B1C" w:rsidRPr="00B33B1C" w:rsidTr="00DF617C">
        <w:trPr>
          <w:trHeight w:val="555"/>
          <w:jc w:val="center"/>
        </w:trPr>
        <w:tc>
          <w:tcPr>
            <w:tcW w:w="6941" w:type="dxa"/>
            <w:tcBorders>
              <w:top w:val="single" w:sz="4" w:space="0" w:color="4F6228"/>
              <w:left w:val="single" w:sz="4" w:space="0" w:color="4F6228"/>
              <w:bottom w:val="single" w:sz="4" w:space="0" w:color="4F6228"/>
              <w:right w:val="single" w:sz="4" w:space="0" w:color="FFFFFF"/>
            </w:tcBorders>
            <w:shd w:val="clear" w:color="auto" w:fill="375623"/>
            <w:vAlign w:val="center"/>
            <w:hideMark/>
          </w:tcPr>
          <w:p w:rsidR="00B33B1C" w:rsidRPr="00B33B1C" w:rsidRDefault="00B33B1C" w:rsidP="00B33B1C">
            <w:pPr>
              <w:spacing w:after="0" w:line="240" w:lineRule="auto"/>
              <w:jc w:val="center"/>
              <w:rPr>
                <w:rFonts w:ascii="Calibri" w:eastAsia="Times New Roman" w:hAnsi="Calibri" w:cs="Times New Roman"/>
                <w:b/>
                <w:bCs/>
                <w:color w:val="FFFFFF"/>
                <w:szCs w:val="28"/>
                <w:lang w:eastAsia="es-MX"/>
              </w:rPr>
            </w:pPr>
            <w:r w:rsidRPr="00B33B1C">
              <w:rPr>
                <w:rFonts w:ascii="Calibri" w:eastAsia="Times New Roman" w:hAnsi="Calibri" w:cs="Times New Roman"/>
                <w:b/>
                <w:bCs/>
                <w:color w:val="FFFFFF"/>
                <w:szCs w:val="28"/>
                <w:lang w:eastAsia="es-MX"/>
              </w:rPr>
              <w:t>Concepto</w:t>
            </w:r>
          </w:p>
        </w:tc>
        <w:tc>
          <w:tcPr>
            <w:tcW w:w="1559" w:type="dxa"/>
            <w:tcBorders>
              <w:top w:val="single" w:sz="4" w:space="0" w:color="4F6228"/>
              <w:left w:val="nil"/>
              <w:bottom w:val="single" w:sz="4" w:space="0" w:color="4F6228"/>
              <w:right w:val="single" w:sz="4" w:space="0" w:color="4F6228"/>
            </w:tcBorders>
            <w:shd w:val="clear" w:color="auto" w:fill="375623"/>
            <w:vAlign w:val="center"/>
            <w:hideMark/>
          </w:tcPr>
          <w:p w:rsidR="00B33B1C" w:rsidRPr="00B33B1C" w:rsidRDefault="00B33B1C" w:rsidP="00B33B1C">
            <w:pPr>
              <w:spacing w:after="0" w:line="240" w:lineRule="auto"/>
              <w:jc w:val="center"/>
              <w:rPr>
                <w:rFonts w:ascii="Calibri" w:eastAsia="Times New Roman" w:hAnsi="Calibri" w:cs="Times New Roman"/>
                <w:b/>
                <w:bCs/>
                <w:color w:val="FFFFFF"/>
                <w:szCs w:val="28"/>
                <w:lang w:eastAsia="es-MX"/>
              </w:rPr>
            </w:pPr>
            <w:r w:rsidRPr="00B33B1C">
              <w:rPr>
                <w:rFonts w:ascii="Calibri" w:eastAsia="Times New Roman" w:hAnsi="Calibri" w:cs="Times New Roman"/>
                <w:b/>
                <w:bCs/>
                <w:color w:val="FFFFFF"/>
                <w:szCs w:val="28"/>
                <w:lang w:eastAsia="es-MX"/>
              </w:rPr>
              <w:t>Importe</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EBF1DE"/>
            <w:vAlign w:val="center"/>
            <w:hideMark/>
          </w:tcPr>
          <w:p w:rsidR="00B33B1C" w:rsidRPr="00B33B1C" w:rsidRDefault="00B33B1C" w:rsidP="00B33B1C">
            <w:pPr>
              <w:spacing w:after="0" w:line="240" w:lineRule="auto"/>
              <w:jc w:val="center"/>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Total</w:t>
            </w:r>
          </w:p>
        </w:tc>
        <w:tc>
          <w:tcPr>
            <w:tcW w:w="1559" w:type="dxa"/>
            <w:tcBorders>
              <w:top w:val="nil"/>
              <w:left w:val="nil"/>
              <w:bottom w:val="single" w:sz="4" w:space="0" w:color="auto"/>
              <w:right w:val="single" w:sz="4" w:space="0" w:color="auto"/>
            </w:tcBorders>
            <w:shd w:val="clear" w:color="000000" w:fill="EBF1DE"/>
            <w:vAlign w:val="center"/>
            <w:hideMark/>
          </w:tcPr>
          <w:p w:rsidR="00B33B1C" w:rsidRPr="00B33B1C" w:rsidRDefault="00B33B1C" w:rsidP="00B33B1C">
            <w:pPr>
              <w:spacing w:after="0" w:line="240" w:lineRule="auto"/>
              <w:jc w:val="right"/>
              <w:rPr>
                <w:rFonts w:ascii="Calibri" w:eastAsia="Times New Roman" w:hAnsi="Calibri" w:cs="Times New Roman"/>
                <w:b/>
                <w:bCs/>
                <w:color w:val="000000"/>
                <w:szCs w:val="24"/>
                <w:lang w:eastAsia="es-MX"/>
              </w:rPr>
            </w:pPr>
            <w:r w:rsidRPr="00B33B1C">
              <w:rPr>
                <w:rFonts w:ascii="Calibri" w:eastAsia="Times New Roman" w:hAnsi="Calibri" w:cs="Times New Roman"/>
                <w:b/>
                <w:bCs/>
                <w:color w:val="000000"/>
                <w:szCs w:val="24"/>
                <w:lang w:eastAsia="es-MX"/>
              </w:rPr>
              <w:t>33,342,180.39</w:t>
            </w:r>
          </w:p>
        </w:tc>
      </w:tr>
      <w:tr w:rsidR="00B33B1C" w:rsidRPr="00B33B1C" w:rsidTr="00B33B1C">
        <w:trPr>
          <w:trHeight w:val="375"/>
          <w:jc w:val="center"/>
        </w:trPr>
        <w:tc>
          <w:tcPr>
            <w:tcW w:w="6941" w:type="dxa"/>
            <w:tcBorders>
              <w:top w:val="single" w:sz="4" w:space="0" w:color="auto"/>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Secretaría de la Función Pública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5,618,083.50</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Instituto de Administración Pública del Estado de Chiapas A.C. (IAP)</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szCs w:val="20"/>
                <w:lang w:eastAsia="es-MX"/>
              </w:rPr>
            </w:pPr>
            <w:r w:rsidRPr="00B33B1C">
              <w:rPr>
                <w:rFonts w:ascii="Calibri" w:eastAsia="Times New Roman" w:hAnsi="Calibri" w:cs="Times New Roman"/>
                <w:color w:val="000000"/>
                <w:szCs w:val="20"/>
                <w:lang w:eastAsia="es-MX"/>
              </w:rPr>
              <w:t>5,618,083.50</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Secretaría General de Gobierno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202,000.00</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Asociación Estatal de Padres de Familia A.C.</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szCs w:val="20"/>
                <w:lang w:eastAsia="es-MX"/>
              </w:rPr>
            </w:pPr>
            <w:r w:rsidRPr="00B33B1C">
              <w:rPr>
                <w:rFonts w:ascii="Calibri" w:eastAsia="Times New Roman" w:hAnsi="Calibri" w:cs="Times New Roman"/>
                <w:color w:val="000000"/>
                <w:szCs w:val="20"/>
                <w:lang w:eastAsia="es-MX"/>
              </w:rPr>
              <w:t>202,000.00</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Secretaría de Economía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832,425.85</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Fomento Económico de Chiapas A.C.</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szCs w:val="20"/>
                <w:lang w:eastAsia="es-MX"/>
              </w:rPr>
            </w:pPr>
            <w:r w:rsidRPr="00B33B1C">
              <w:rPr>
                <w:rFonts w:ascii="Calibri" w:eastAsia="Times New Roman" w:hAnsi="Calibri" w:cs="Times New Roman"/>
                <w:color w:val="000000"/>
                <w:szCs w:val="20"/>
                <w:lang w:eastAsia="es-MX"/>
              </w:rPr>
              <w:t>832,425.85</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Ayudas a la Ciudadanía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1,200,000.00</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Defensoras Populares A.C.</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szCs w:val="20"/>
                <w:lang w:eastAsia="es-MX"/>
              </w:rPr>
            </w:pPr>
            <w:r w:rsidRPr="00B33B1C">
              <w:rPr>
                <w:rFonts w:ascii="Calibri" w:eastAsia="Times New Roman" w:hAnsi="Calibri" w:cs="Times New Roman"/>
                <w:color w:val="000000"/>
                <w:szCs w:val="20"/>
                <w:lang w:eastAsia="es-MX"/>
              </w:rPr>
              <w:t>1,200,000.00</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Sistema para el Desarrollo Integral de la Familia (DIF_CHIAPAS)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24,300,000.00</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Centro de Rehabilitación Infantil TELETÓN</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24,000,000.00</w:t>
            </w:r>
          </w:p>
        </w:tc>
      </w:tr>
      <w:tr w:rsidR="00B33B1C" w:rsidRPr="00B33B1C" w:rsidTr="00B33B1C">
        <w:trPr>
          <w:trHeight w:val="300"/>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val="en-US" w:eastAsia="es-MX"/>
              </w:rPr>
            </w:pPr>
            <w:proofErr w:type="spellStart"/>
            <w:r w:rsidRPr="00B33B1C">
              <w:rPr>
                <w:rFonts w:ascii="Calibri" w:eastAsia="Times New Roman" w:hAnsi="Calibri" w:cs="Times New Roman"/>
                <w:color w:val="000000"/>
                <w:lang w:val="en-US" w:eastAsia="es-MX"/>
              </w:rPr>
              <w:t>Unidos</w:t>
            </w:r>
            <w:proofErr w:type="spellEnd"/>
            <w:r w:rsidRPr="00B33B1C">
              <w:rPr>
                <w:rFonts w:ascii="Calibri" w:eastAsia="Times New Roman" w:hAnsi="Calibri" w:cs="Times New Roman"/>
                <w:color w:val="000000"/>
                <w:lang w:val="en-US" w:eastAsia="es-MX"/>
              </w:rPr>
              <w:t xml:space="preserve"> Pro Down, A.C.</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300,000.00</w:t>
            </w:r>
          </w:p>
        </w:tc>
      </w:tr>
      <w:tr w:rsidR="00B33B1C" w:rsidRPr="00B33B1C" w:rsidTr="00B33B1C">
        <w:trPr>
          <w:trHeight w:val="375"/>
          <w:jc w:val="center"/>
        </w:trPr>
        <w:tc>
          <w:tcPr>
            <w:tcW w:w="6941" w:type="dxa"/>
            <w:tcBorders>
              <w:top w:val="nil"/>
              <w:left w:val="single" w:sz="4" w:space="0" w:color="auto"/>
              <w:bottom w:val="nil"/>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b/>
                <w:bCs/>
                <w:color w:val="000000"/>
                <w:szCs w:val="28"/>
                <w:lang w:eastAsia="es-MX"/>
              </w:rPr>
            </w:pPr>
            <w:r w:rsidRPr="00B33B1C">
              <w:rPr>
                <w:rFonts w:ascii="Calibri" w:eastAsia="Times New Roman" w:hAnsi="Calibri" w:cs="Times New Roman"/>
                <w:b/>
                <w:bCs/>
                <w:color w:val="000000"/>
                <w:szCs w:val="28"/>
                <w:lang w:eastAsia="es-MX"/>
              </w:rPr>
              <w:t xml:space="preserve">Instituto Chiapaneco de Educación para Jóvenes y Adultos   </w:t>
            </w:r>
          </w:p>
        </w:tc>
        <w:tc>
          <w:tcPr>
            <w:tcW w:w="1559" w:type="dxa"/>
            <w:tcBorders>
              <w:top w:val="nil"/>
              <w:left w:val="nil"/>
              <w:bottom w:val="nil"/>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b/>
                <w:bCs/>
                <w:color w:val="000000"/>
                <w:lang w:eastAsia="es-MX"/>
              </w:rPr>
            </w:pPr>
            <w:r w:rsidRPr="00B33B1C">
              <w:rPr>
                <w:rFonts w:ascii="Calibri" w:eastAsia="Times New Roman" w:hAnsi="Calibri" w:cs="Times New Roman"/>
                <w:b/>
                <w:bCs/>
                <w:color w:val="000000"/>
                <w:lang w:eastAsia="es-MX"/>
              </w:rPr>
              <w:t>1,189,671.04</w:t>
            </w:r>
          </w:p>
        </w:tc>
      </w:tr>
      <w:tr w:rsidR="00B33B1C" w:rsidRPr="00B33B1C" w:rsidTr="00B33B1C">
        <w:trPr>
          <w:trHeight w:val="300"/>
          <w:jc w:val="center"/>
        </w:trPr>
        <w:tc>
          <w:tcPr>
            <w:tcW w:w="6941" w:type="dxa"/>
            <w:tcBorders>
              <w:top w:val="nil"/>
              <w:left w:val="single" w:sz="4" w:space="0" w:color="auto"/>
              <w:bottom w:val="single" w:sz="4" w:space="0" w:color="auto"/>
              <w:right w:val="single" w:sz="4" w:space="0" w:color="auto"/>
            </w:tcBorders>
            <w:shd w:val="clear" w:color="000000" w:fill="FFFFFF"/>
            <w:noWrap/>
            <w:vAlign w:val="bottom"/>
            <w:hideMark/>
          </w:tcPr>
          <w:p w:rsidR="00B33B1C" w:rsidRPr="00B33B1C" w:rsidRDefault="00B33B1C" w:rsidP="00B33B1C">
            <w:pPr>
              <w:spacing w:after="0" w:line="240" w:lineRule="auto"/>
              <w:rPr>
                <w:rFonts w:ascii="Calibri" w:eastAsia="Times New Roman" w:hAnsi="Calibri" w:cs="Times New Roman"/>
                <w:color w:val="000000"/>
                <w:lang w:eastAsia="es-MX"/>
              </w:rPr>
            </w:pPr>
            <w:r w:rsidRPr="00B33B1C">
              <w:rPr>
                <w:rFonts w:ascii="Calibri" w:eastAsia="Times New Roman" w:hAnsi="Calibri" w:cs="Times New Roman"/>
                <w:color w:val="000000"/>
                <w:lang w:eastAsia="es-MX"/>
              </w:rPr>
              <w:t>Patronato de Fomento Educativo en el Estado de Chiapas</w:t>
            </w:r>
          </w:p>
        </w:tc>
        <w:tc>
          <w:tcPr>
            <w:tcW w:w="1559" w:type="dxa"/>
            <w:tcBorders>
              <w:top w:val="nil"/>
              <w:left w:val="nil"/>
              <w:bottom w:val="single" w:sz="4" w:space="0" w:color="auto"/>
              <w:right w:val="single" w:sz="4" w:space="0" w:color="auto"/>
            </w:tcBorders>
            <w:shd w:val="clear" w:color="000000" w:fill="FFFFFF"/>
            <w:noWrap/>
            <w:vAlign w:val="bottom"/>
            <w:hideMark/>
          </w:tcPr>
          <w:p w:rsidR="00B33B1C" w:rsidRPr="00B33B1C" w:rsidRDefault="00B33B1C" w:rsidP="00B33B1C">
            <w:pPr>
              <w:spacing w:after="0" w:line="240" w:lineRule="auto"/>
              <w:jc w:val="right"/>
              <w:rPr>
                <w:rFonts w:ascii="Calibri" w:eastAsia="Times New Roman" w:hAnsi="Calibri" w:cs="Times New Roman"/>
                <w:color w:val="000000"/>
                <w:szCs w:val="20"/>
                <w:lang w:eastAsia="es-MX"/>
              </w:rPr>
            </w:pPr>
            <w:r w:rsidRPr="00B33B1C">
              <w:rPr>
                <w:rFonts w:ascii="Calibri" w:eastAsia="Times New Roman" w:hAnsi="Calibri" w:cs="Times New Roman"/>
                <w:color w:val="000000"/>
                <w:szCs w:val="20"/>
                <w:lang w:eastAsia="es-MX"/>
              </w:rPr>
              <w:t>1,189,671.04</w:t>
            </w:r>
          </w:p>
        </w:tc>
      </w:tr>
    </w:tbl>
    <w:p w:rsidR="00B33B1C" w:rsidRDefault="00B33B1C" w:rsidP="00867C75">
      <w:pPr>
        <w:jc w:val="both"/>
        <w:rPr>
          <w:rFonts w:ascii="Arial" w:hAnsi="Arial" w:cs="Arial"/>
          <w:b/>
          <w:bCs/>
          <w:sz w:val="24"/>
          <w:szCs w:val="20"/>
        </w:rPr>
      </w:pPr>
    </w:p>
    <w:p w:rsidR="00B33B1C" w:rsidRPr="00D15D2D" w:rsidRDefault="00B33B1C" w:rsidP="00867C75">
      <w:pPr>
        <w:jc w:val="both"/>
        <w:rPr>
          <w:b/>
          <w:sz w:val="28"/>
        </w:rPr>
      </w:pPr>
    </w:p>
    <w:p w:rsidR="0077486C" w:rsidRDefault="0077486C" w:rsidP="00CA2F8A">
      <w:pPr>
        <w:jc w:val="center"/>
        <w:rPr>
          <w:b/>
        </w:rPr>
      </w:pPr>
    </w:p>
    <w:p w:rsidR="00CA2F8A" w:rsidRDefault="00CA2F8A" w:rsidP="009E13D8">
      <w:pPr>
        <w:jc w:val="both"/>
        <w:rPr>
          <w:b/>
        </w:rPr>
      </w:pPr>
    </w:p>
    <w:p w:rsidR="00CA2F8A" w:rsidRDefault="00CA2F8A" w:rsidP="009E13D8">
      <w:pPr>
        <w:jc w:val="both"/>
        <w:rPr>
          <w:rFonts w:ascii="Arial" w:hAnsi="Arial" w:cs="Arial"/>
          <w:b/>
          <w:sz w:val="24"/>
        </w:rPr>
      </w:pPr>
      <w:r>
        <w:rPr>
          <w:rFonts w:ascii="Arial" w:hAnsi="Arial" w:cs="Arial"/>
          <w:b/>
          <w:sz w:val="24"/>
        </w:rPr>
        <w:lastRenderedPageBreak/>
        <w:t xml:space="preserve">Anexo transversal para </w:t>
      </w:r>
      <w:proofErr w:type="gramStart"/>
      <w:r>
        <w:rPr>
          <w:rFonts w:ascii="Arial" w:hAnsi="Arial" w:cs="Arial"/>
          <w:b/>
          <w:sz w:val="24"/>
        </w:rPr>
        <w:t>la atención de las niñas</w:t>
      </w:r>
      <w:r w:rsidR="007C667A">
        <w:rPr>
          <w:rFonts w:ascii="Arial" w:hAnsi="Arial" w:cs="Arial"/>
          <w:b/>
          <w:sz w:val="24"/>
        </w:rPr>
        <w:t>,</w:t>
      </w:r>
      <w:r>
        <w:rPr>
          <w:rFonts w:ascii="Arial" w:hAnsi="Arial" w:cs="Arial"/>
          <w:b/>
          <w:sz w:val="24"/>
        </w:rPr>
        <w:t xml:space="preserve"> niños y adolecentes</w:t>
      </w:r>
      <w:proofErr w:type="gramEnd"/>
      <w:r>
        <w:rPr>
          <w:rFonts w:ascii="Arial" w:hAnsi="Arial" w:cs="Arial"/>
          <w:b/>
          <w:sz w:val="24"/>
        </w:rPr>
        <w:t xml:space="preserve"> </w:t>
      </w:r>
    </w:p>
    <w:tbl>
      <w:tblPr>
        <w:tblW w:w="5000" w:type="pct"/>
        <w:tblCellMar>
          <w:left w:w="57" w:type="dxa"/>
          <w:right w:w="57" w:type="dxa"/>
        </w:tblCellMar>
        <w:tblLook w:val="04A0" w:firstRow="1" w:lastRow="0" w:firstColumn="1" w:lastColumn="0" w:noHBand="0" w:noVBand="1"/>
      </w:tblPr>
      <w:tblGrid>
        <w:gridCol w:w="7212"/>
        <w:gridCol w:w="1740"/>
      </w:tblGrid>
      <w:tr w:rsidR="00B25B1E" w:rsidRPr="00B25B1E" w:rsidTr="002262A5">
        <w:trPr>
          <w:trHeight w:val="300"/>
          <w:tblHeader/>
        </w:trPr>
        <w:tc>
          <w:tcPr>
            <w:tcW w:w="4028" w:type="pct"/>
            <w:tcBorders>
              <w:top w:val="single" w:sz="4" w:space="0" w:color="375623"/>
              <w:left w:val="single" w:sz="4" w:space="0" w:color="375623"/>
              <w:bottom w:val="single" w:sz="4" w:space="0" w:color="375623"/>
              <w:right w:val="single" w:sz="4" w:space="0" w:color="FFFFFF"/>
            </w:tcBorders>
            <w:shd w:val="clear" w:color="auto" w:fill="375623"/>
            <w:noWrap/>
            <w:vAlign w:val="center"/>
            <w:hideMark/>
          </w:tcPr>
          <w:p w:rsidR="00B25B1E" w:rsidRPr="00B25B1E" w:rsidRDefault="00B25B1E" w:rsidP="00B25B1E">
            <w:pPr>
              <w:spacing w:after="0" w:line="240" w:lineRule="auto"/>
              <w:jc w:val="center"/>
              <w:rPr>
                <w:rFonts w:ascii="Century Gothic" w:eastAsia="Times New Roman" w:hAnsi="Century Gothic" w:cs="Times New Roman"/>
                <w:b/>
                <w:bCs/>
                <w:color w:val="FFFFFF"/>
                <w:sz w:val="16"/>
                <w:lang w:eastAsia="es-MX"/>
              </w:rPr>
            </w:pPr>
            <w:r w:rsidRPr="00B25B1E">
              <w:rPr>
                <w:rFonts w:ascii="Century Gothic" w:eastAsia="Times New Roman" w:hAnsi="Century Gothic" w:cs="Times New Roman"/>
                <w:b/>
                <w:bCs/>
                <w:color w:val="FFFFFF"/>
                <w:sz w:val="16"/>
                <w:lang w:eastAsia="es-MX"/>
              </w:rPr>
              <w:t>Concepto</w:t>
            </w:r>
          </w:p>
        </w:tc>
        <w:tc>
          <w:tcPr>
            <w:tcW w:w="972" w:type="pct"/>
            <w:tcBorders>
              <w:top w:val="single" w:sz="4" w:space="0" w:color="375623"/>
              <w:left w:val="nil"/>
              <w:bottom w:val="single" w:sz="4" w:space="0" w:color="375623"/>
              <w:right w:val="single" w:sz="4" w:space="0" w:color="375623"/>
            </w:tcBorders>
            <w:shd w:val="clear" w:color="auto" w:fill="375623"/>
            <w:noWrap/>
            <w:vAlign w:val="center"/>
            <w:hideMark/>
          </w:tcPr>
          <w:p w:rsidR="00B25B1E" w:rsidRPr="00B25B1E" w:rsidRDefault="00B25B1E" w:rsidP="00B25B1E">
            <w:pPr>
              <w:spacing w:after="0" w:line="240" w:lineRule="auto"/>
              <w:jc w:val="center"/>
              <w:rPr>
                <w:rFonts w:ascii="Calibri" w:eastAsia="Times New Roman" w:hAnsi="Calibri" w:cs="Times New Roman"/>
                <w:b/>
                <w:bCs/>
                <w:color w:val="FFFFFF"/>
                <w:sz w:val="16"/>
                <w:lang w:eastAsia="es-MX"/>
              </w:rPr>
            </w:pPr>
            <w:r w:rsidRPr="00B25B1E">
              <w:rPr>
                <w:rFonts w:ascii="Calibri" w:eastAsia="Times New Roman" w:hAnsi="Calibri" w:cs="Times New Roman"/>
                <w:b/>
                <w:bCs/>
                <w:color w:val="FFFFFF"/>
                <w:sz w:val="16"/>
                <w:lang w:eastAsia="es-MX"/>
              </w:rPr>
              <w:t xml:space="preserve"> Aprobado </w:t>
            </w:r>
          </w:p>
        </w:tc>
      </w:tr>
      <w:tr w:rsidR="00B25B1E" w:rsidRPr="00B25B1E" w:rsidTr="002262A5">
        <w:trPr>
          <w:trHeight w:val="330"/>
        </w:trPr>
        <w:tc>
          <w:tcPr>
            <w:tcW w:w="4028" w:type="pct"/>
            <w:tcBorders>
              <w:top w:val="single" w:sz="4" w:space="0" w:color="375623"/>
              <w:left w:val="single" w:sz="4" w:space="0" w:color="auto"/>
              <w:bottom w:val="single" w:sz="4" w:space="0" w:color="auto"/>
              <w:right w:val="single" w:sz="4" w:space="0" w:color="auto"/>
            </w:tcBorders>
            <w:shd w:val="clear" w:color="000000" w:fill="E2EFDA"/>
            <w:noWrap/>
            <w:vAlign w:val="center"/>
            <w:hideMark/>
          </w:tcPr>
          <w:p w:rsidR="00B25B1E" w:rsidRPr="00B25B1E" w:rsidRDefault="00B25B1E" w:rsidP="00B25B1E">
            <w:pPr>
              <w:spacing w:after="0" w:line="240" w:lineRule="auto"/>
              <w:ind w:firstLineChars="300" w:firstLine="482"/>
              <w:jc w:val="right"/>
              <w:rPr>
                <w:rFonts w:ascii="Century Gothic" w:eastAsia="Times New Roman" w:hAnsi="Century Gothic" w:cs="Times New Roman"/>
                <w:b/>
                <w:color w:val="000000"/>
                <w:sz w:val="16"/>
                <w:lang w:eastAsia="es-MX"/>
              </w:rPr>
            </w:pPr>
            <w:r w:rsidRPr="00B25B1E">
              <w:rPr>
                <w:rFonts w:ascii="Century Gothic" w:eastAsia="Times New Roman" w:hAnsi="Century Gothic" w:cs="Times New Roman"/>
                <w:b/>
                <w:color w:val="000000"/>
                <w:sz w:val="16"/>
                <w:lang w:eastAsia="es-MX"/>
              </w:rPr>
              <w:t>Suma Total</w:t>
            </w:r>
          </w:p>
        </w:tc>
        <w:tc>
          <w:tcPr>
            <w:tcW w:w="972" w:type="pct"/>
            <w:tcBorders>
              <w:top w:val="single" w:sz="4" w:space="0" w:color="375623"/>
              <w:left w:val="nil"/>
              <w:bottom w:val="single" w:sz="4" w:space="0" w:color="auto"/>
              <w:right w:val="single" w:sz="4" w:space="0" w:color="auto"/>
            </w:tcBorders>
            <w:shd w:val="clear" w:color="000000" w:fill="E2EFDA"/>
            <w:vAlign w:val="center"/>
            <w:hideMark/>
          </w:tcPr>
          <w:p w:rsidR="00B25B1E" w:rsidRPr="00B25B1E" w:rsidRDefault="002262A5" w:rsidP="002262A5">
            <w:pPr>
              <w:spacing w:after="0" w:line="240" w:lineRule="auto"/>
              <w:jc w:val="right"/>
              <w:rPr>
                <w:rFonts w:ascii="Century Gothic" w:eastAsia="Times New Roman" w:hAnsi="Century Gothic" w:cs="Times New Roman"/>
                <w:b/>
                <w:color w:val="000000"/>
                <w:sz w:val="16"/>
                <w:lang w:eastAsia="es-MX"/>
              </w:rPr>
            </w:pPr>
            <w:r>
              <w:rPr>
                <w:rFonts w:ascii="Century Gothic" w:eastAsia="Times New Roman" w:hAnsi="Century Gothic" w:cs="Times New Roman"/>
                <w:b/>
                <w:color w:val="000000"/>
                <w:sz w:val="16"/>
                <w:lang w:eastAsia="es-MX"/>
              </w:rPr>
              <w:t xml:space="preserve">$   </w:t>
            </w:r>
            <w:r w:rsidR="00B25B1E" w:rsidRPr="00B25B1E">
              <w:rPr>
                <w:rFonts w:ascii="Century Gothic" w:eastAsia="Times New Roman" w:hAnsi="Century Gothic" w:cs="Times New Roman"/>
                <w:b/>
                <w:color w:val="000000"/>
                <w:sz w:val="16"/>
                <w:lang w:eastAsia="es-MX"/>
              </w:rPr>
              <w:t>20,509,696,422.96</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Atención a Niñas, Niños y Adolescentes Migrantes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1,613,308.00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Atención Integral a Niñas, Niños Maltratados, Abandonados y Migrantes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6,145,573.48</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Defensa de los Derechos de la Niñez y la Familia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3,920,637.33</w:t>
            </w:r>
          </w:p>
        </w:tc>
      </w:tr>
      <w:tr w:rsidR="00B25B1E" w:rsidRPr="00B25B1E" w:rsidTr="002262A5">
        <w:trPr>
          <w:trHeight w:val="498"/>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Ejecución, supervisión, seguimiento y control de medidas para la reinserción social y familiar del adolescente</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5,318,272.61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Impartición de Justicia Especializada en Adolescentes en Primera Instancia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8,871,563.05</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Impartición de Justicia Especializada en Adolescentes en Salas de Segunda Instancia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5,255,972.23</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Procuración de justicia en adolescentes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5,754,619.12</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 Tecnológico para Adolescentes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15,750,401.10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Atención a la Infancia y la Adolescencia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5,078,773.52</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Atención a los Adolescentes en Calidad Migratoria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3,290,054.01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Atención Integral a los Adolescentes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3,342,419.99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Procuradurías Municipales de la Defensa de la Infancia y la Familia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3,564,827.81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Desarrollar acciones integrales para la salud de la infancia.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18,952,376.00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para Todos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135,608,209.29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Preescolar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1,079,132,726.93</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Alternativas para la educación preescolar rural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13,752,483.07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8,896,308.24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preescolar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495,200.07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Centro de atención preventiva en educación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29,628,332.71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Difusión del programa de educación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83,121.17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física en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39,573.20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Equipamiento a Escuelas de Educación Básica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1,404,954.99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Normal de educación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30,459,100.47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Preescolar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1,488,696,533.04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Preescolar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635,253,988.31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Supervisión y asesoría en educación preescolar</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483,088.00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Alumnos de Primaria, Secundaria y Telesecundaria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14,287,853.07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para Todos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313,435,478.34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Primaria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2,318,009,775.12</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13,019,488.00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primaria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4,175,330.92</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educación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6,142,500.00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6,464,250.00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primaria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6,480,000.00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lastRenderedPageBreak/>
              <w:t>Educación física en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353,943,789.67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Internado en educación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4,377,980.63</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Normal de educación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177,226.00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Primaria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4,580,074,636.02</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Primaria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2,276,468,606.19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Supervisión y asesoría en educación primaria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845,206.05</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Supervisión y asesoría en educación primaria indígena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688,314.00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Secundaria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1,020,177,733.29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Educación Telesecundaria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2,787,106,044.81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Maestría en Telesecundaria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413,824.89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secundaria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375,597.51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Apoyos técnicos pedagógicos a la educación 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272,448.00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educación secundaria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1,215,000.00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educación 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1,822,500.00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secundaria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660,000.00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Becas para 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2,808,000.00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Internado en educación 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4,414,134.00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Secundaria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888,596,430.09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Secundaria para trabajadores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29,422,135.71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1,718,829,883.35</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Supervisión y asesoría en educación secundaria general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260,354.00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Supervisión y asesoría en educación secundaria técnica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350,262.00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Formación y Orientación Juvenil.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1,155,799.41</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Impulsar el Desarrollo Integral Juvenil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3,536,618.20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Juventud y Recreación</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861,322.73</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Programas dirigidos a la Juventud, Recreación y Deporte.</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4,424,301.64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Centro Estatal de Desarrollo de Talentos Deportivos (Villa Juvenil).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1,943,046.64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Programación y Evaluación de Programas de Juventud y Deporte</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871,994.99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Desayunos Escolares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552,710,939.33</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Centro de Desarrollo Infantil “Juan Jacobo Rousseau“</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9,453,178.60</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Centro de Desarrollo Infantil 2 “</w:t>
            </w:r>
            <w:proofErr w:type="spellStart"/>
            <w:r w:rsidRPr="00B25B1E">
              <w:rPr>
                <w:rFonts w:ascii="Century Gothic" w:eastAsia="Times New Roman" w:hAnsi="Century Gothic" w:cs="Times New Roman"/>
                <w:color w:val="000000"/>
                <w:sz w:val="16"/>
                <w:lang w:eastAsia="es-MX"/>
              </w:rPr>
              <w:t>Matza</w:t>
            </w:r>
            <w:proofErr w:type="spellEnd"/>
            <w:r w:rsidRPr="00B25B1E">
              <w:rPr>
                <w:rFonts w:ascii="Century Gothic" w:eastAsia="Times New Roman" w:hAnsi="Century Gothic" w:cs="Times New Roman"/>
                <w:color w:val="000000"/>
                <w:sz w:val="16"/>
                <w:lang w:eastAsia="es-MX"/>
              </w:rPr>
              <w:t>“</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6,039,963.36</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Centro de desarrollo infantil</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36,119,206.89</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Estancia Infantil para Hijos de Empleados del Sistema</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2,578,600.67</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Fortalecimiento a los Centros de Asistencia Infantil Comunitarios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15,170,989.76</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CENDI Torre Chiapas</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5,331,623.84</w:t>
            </w:r>
          </w:p>
        </w:tc>
      </w:tr>
      <w:tr w:rsidR="00B25B1E" w:rsidRPr="00B25B1E" w:rsidTr="002262A5">
        <w:trPr>
          <w:trHeight w:val="330"/>
        </w:trPr>
        <w:tc>
          <w:tcPr>
            <w:tcW w:w="4028" w:type="pct"/>
            <w:tcBorders>
              <w:top w:val="nil"/>
              <w:left w:val="single" w:sz="4" w:space="0" w:color="auto"/>
              <w:bottom w:val="single" w:sz="4" w:space="0" w:color="auto"/>
              <w:right w:val="single" w:sz="4" w:space="0" w:color="auto"/>
            </w:tcBorders>
            <w:shd w:val="clear" w:color="auto" w:fill="auto"/>
            <w:vAlign w:val="center"/>
            <w:hideMark/>
          </w:tcPr>
          <w:p w:rsidR="00B25B1E" w:rsidRPr="00B25B1E" w:rsidRDefault="00B25B1E" w:rsidP="00B25B1E">
            <w:pPr>
              <w:spacing w:after="0" w:line="240" w:lineRule="auto"/>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Capullito</w:t>
            </w:r>
          </w:p>
        </w:tc>
        <w:tc>
          <w:tcPr>
            <w:tcW w:w="972" w:type="pct"/>
            <w:tcBorders>
              <w:top w:val="nil"/>
              <w:left w:val="nil"/>
              <w:bottom w:val="single" w:sz="4" w:space="0" w:color="auto"/>
              <w:right w:val="single" w:sz="4" w:space="0" w:color="auto"/>
            </w:tcBorders>
            <w:shd w:val="clear" w:color="auto" w:fill="auto"/>
            <w:vAlign w:val="center"/>
            <w:hideMark/>
          </w:tcPr>
          <w:p w:rsidR="00B25B1E" w:rsidRPr="00B25B1E" w:rsidRDefault="00B25B1E" w:rsidP="002262A5">
            <w:pPr>
              <w:spacing w:after="0" w:line="240" w:lineRule="auto"/>
              <w:jc w:val="right"/>
              <w:rPr>
                <w:rFonts w:ascii="Century Gothic" w:eastAsia="Times New Roman" w:hAnsi="Century Gothic" w:cs="Times New Roman"/>
                <w:color w:val="000000"/>
                <w:sz w:val="16"/>
                <w:lang w:eastAsia="es-MX"/>
              </w:rPr>
            </w:pPr>
            <w:r w:rsidRPr="00B25B1E">
              <w:rPr>
                <w:rFonts w:ascii="Century Gothic" w:eastAsia="Times New Roman" w:hAnsi="Century Gothic" w:cs="Times New Roman"/>
                <w:color w:val="000000"/>
                <w:sz w:val="16"/>
                <w:lang w:eastAsia="es-MX"/>
              </w:rPr>
              <w:t>$             3,391,637.50</w:t>
            </w:r>
          </w:p>
        </w:tc>
      </w:tr>
    </w:tbl>
    <w:p w:rsidR="00284A21" w:rsidRPr="002C1280" w:rsidRDefault="006B482B" w:rsidP="009E13D8">
      <w:pPr>
        <w:jc w:val="both"/>
        <w:rPr>
          <w:b/>
          <w:sz w:val="24"/>
        </w:rPr>
      </w:pPr>
      <w:r w:rsidRPr="002C1280">
        <w:rPr>
          <w:rFonts w:ascii="Arial" w:hAnsi="Arial" w:cs="Arial"/>
          <w:b/>
          <w:sz w:val="24"/>
        </w:rPr>
        <w:lastRenderedPageBreak/>
        <w:t>Gasto para la implementación del Sistema Penal Acusatorio, Presupuesto de Egresos  para el Ejercicio Fiscal 2016 Aprobado.</w:t>
      </w:r>
    </w:p>
    <w:tbl>
      <w:tblPr>
        <w:tblW w:w="8180" w:type="dxa"/>
        <w:jc w:val="center"/>
        <w:tblCellMar>
          <w:left w:w="70" w:type="dxa"/>
          <w:right w:w="70" w:type="dxa"/>
        </w:tblCellMar>
        <w:tblLook w:val="04A0" w:firstRow="1" w:lastRow="0" w:firstColumn="1" w:lastColumn="0" w:noHBand="0" w:noVBand="1"/>
      </w:tblPr>
      <w:tblGrid>
        <w:gridCol w:w="6644"/>
        <w:gridCol w:w="1536"/>
      </w:tblGrid>
      <w:tr w:rsidR="00925C74" w:rsidRPr="00CE4C59" w:rsidTr="002262A5">
        <w:trPr>
          <w:trHeight w:val="300"/>
          <w:jc w:val="center"/>
        </w:trPr>
        <w:tc>
          <w:tcPr>
            <w:tcW w:w="6644" w:type="dxa"/>
            <w:tcBorders>
              <w:top w:val="nil"/>
              <w:left w:val="nil"/>
              <w:bottom w:val="single" w:sz="4" w:space="0" w:color="375623"/>
              <w:right w:val="nil"/>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color w:val="000000"/>
                <w:lang w:eastAsia="es-MX"/>
              </w:rPr>
            </w:pPr>
            <w:r w:rsidRPr="00CE4C59">
              <w:rPr>
                <w:rFonts w:ascii="Calibri" w:eastAsia="Times New Roman" w:hAnsi="Calibri" w:cs="Calibri"/>
                <w:color w:val="000000"/>
                <w:lang w:eastAsia="es-MX"/>
              </w:rPr>
              <w:t> </w:t>
            </w:r>
          </w:p>
        </w:tc>
        <w:tc>
          <w:tcPr>
            <w:tcW w:w="1536" w:type="dxa"/>
            <w:tcBorders>
              <w:top w:val="nil"/>
              <w:left w:val="nil"/>
              <w:bottom w:val="single" w:sz="4" w:space="0" w:color="375623"/>
              <w:right w:val="nil"/>
            </w:tcBorders>
            <w:shd w:val="clear" w:color="000000" w:fill="FFFFFF"/>
            <w:noWrap/>
            <w:vAlign w:val="center"/>
          </w:tcPr>
          <w:p w:rsidR="00925C74" w:rsidRPr="00CE4C59" w:rsidRDefault="00925C74" w:rsidP="007031F0">
            <w:pPr>
              <w:spacing w:after="0" w:line="240" w:lineRule="auto"/>
              <w:rPr>
                <w:rFonts w:ascii="Calibri" w:eastAsia="Times New Roman" w:hAnsi="Calibri" w:cs="Calibri"/>
                <w:color w:val="000000"/>
                <w:lang w:eastAsia="es-MX"/>
              </w:rPr>
            </w:pPr>
          </w:p>
        </w:tc>
      </w:tr>
      <w:tr w:rsidR="00925C74" w:rsidRPr="00CE4C59" w:rsidTr="002262A5">
        <w:trPr>
          <w:trHeight w:val="315"/>
          <w:jc w:val="center"/>
        </w:trPr>
        <w:tc>
          <w:tcPr>
            <w:tcW w:w="6644" w:type="dxa"/>
            <w:tcBorders>
              <w:top w:val="single" w:sz="4" w:space="0" w:color="375623"/>
              <w:left w:val="single" w:sz="4" w:space="0" w:color="375623"/>
              <w:bottom w:val="single" w:sz="4" w:space="0" w:color="auto"/>
              <w:right w:val="single" w:sz="4" w:space="0" w:color="FFFFFF" w:themeColor="background1"/>
            </w:tcBorders>
            <w:shd w:val="clear" w:color="auto" w:fill="375623"/>
            <w:noWrap/>
            <w:vAlign w:val="center"/>
            <w:hideMark/>
          </w:tcPr>
          <w:p w:rsidR="00925C74" w:rsidRPr="00CE4C59" w:rsidRDefault="00925C74" w:rsidP="007031F0">
            <w:pPr>
              <w:spacing w:after="0" w:line="240" w:lineRule="auto"/>
              <w:jc w:val="center"/>
              <w:rPr>
                <w:rFonts w:ascii="Calibri" w:eastAsia="Times New Roman" w:hAnsi="Calibri" w:cs="Calibri"/>
                <w:b/>
                <w:bCs/>
                <w:color w:val="FFFFFF"/>
                <w:sz w:val="24"/>
                <w:szCs w:val="24"/>
                <w:lang w:eastAsia="es-MX"/>
              </w:rPr>
            </w:pPr>
            <w:r w:rsidRPr="00CE4C59">
              <w:rPr>
                <w:rFonts w:ascii="Calibri" w:eastAsia="Times New Roman" w:hAnsi="Calibri" w:cs="Calibri"/>
                <w:b/>
                <w:bCs/>
                <w:color w:val="FFFFFF"/>
                <w:sz w:val="24"/>
                <w:szCs w:val="24"/>
                <w:lang w:eastAsia="es-MX"/>
              </w:rPr>
              <w:t> </w:t>
            </w:r>
            <w:r w:rsidR="002262A5">
              <w:rPr>
                <w:rFonts w:ascii="Calibri" w:eastAsia="Times New Roman" w:hAnsi="Calibri" w:cs="Calibri"/>
                <w:b/>
                <w:bCs/>
                <w:color w:val="FFFFFF"/>
                <w:sz w:val="24"/>
                <w:szCs w:val="24"/>
                <w:lang w:eastAsia="es-MX"/>
              </w:rPr>
              <w:t>Concepto</w:t>
            </w:r>
          </w:p>
        </w:tc>
        <w:tc>
          <w:tcPr>
            <w:tcW w:w="1536" w:type="dxa"/>
            <w:tcBorders>
              <w:top w:val="single" w:sz="4" w:space="0" w:color="375623"/>
              <w:left w:val="single" w:sz="4" w:space="0" w:color="FFFFFF" w:themeColor="background1"/>
              <w:bottom w:val="single" w:sz="4" w:space="0" w:color="auto"/>
              <w:right w:val="single" w:sz="4" w:space="0" w:color="375623"/>
            </w:tcBorders>
            <w:shd w:val="clear" w:color="auto" w:fill="375623"/>
            <w:noWrap/>
            <w:vAlign w:val="center"/>
            <w:hideMark/>
          </w:tcPr>
          <w:p w:rsidR="00925C74" w:rsidRPr="00CE4C59" w:rsidRDefault="00A035A4" w:rsidP="00A035A4">
            <w:pPr>
              <w:spacing w:after="0" w:line="240" w:lineRule="auto"/>
              <w:jc w:val="center"/>
              <w:rPr>
                <w:rFonts w:ascii="Arial" w:eastAsia="Times New Roman" w:hAnsi="Arial" w:cs="Arial"/>
                <w:b/>
                <w:bCs/>
                <w:color w:val="FFFFFF"/>
                <w:sz w:val="24"/>
                <w:szCs w:val="24"/>
                <w:lang w:eastAsia="es-MX"/>
              </w:rPr>
            </w:pPr>
            <w:r w:rsidRPr="00A035A4">
              <w:rPr>
                <w:rFonts w:ascii="Calibri" w:eastAsia="Times New Roman" w:hAnsi="Calibri" w:cs="Calibri"/>
                <w:b/>
                <w:bCs/>
                <w:color w:val="FFFFFF"/>
                <w:sz w:val="20"/>
                <w:szCs w:val="20"/>
                <w:lang w:eastAsia="es-MX"/>
              </w:rPr>
              <w:t>Cifras en pesos</w:t>
            </w:r>
          </w:p>
        </w:tc>
      </w:tr>
      <w:tr w:rsidR="00925C74" w:rsidRPr="00CE4C59" w:rsidTr="002262A5">
        <w:trPr>
          <w:trHeight w:val="91"/>
          <w:jc w:val="center"/>
        </w:trPr>
        <w:tc>
          <w:tcPr>
            <w:tcW w:w="6644" w:type="dxa"/>
            <w:tcBorders>
              <w:top w:val="single" w:sz="4" w:space="0" w:color="auto"/>
              <w:left w:val="single" w:sz="4" w:space="0" w:color="auto"/>
            </w:tcBorders>
            <w:shd w:val="clear" w:color="000000" w:fill="FFFFFF"/>
            <w:noWrap/>
            <w:vAlign w:val="center"/>
            <w:hideMark/>
          </w:tcPr>
          <w:p w:rsidR="00925C74" w:rsidRPr="002262A5" w:rsidRDefault="00925C74" w:rsidP="007031F0">
            <w:pPr>
              <w:spacing w:after="0" w:line="240" w:lineRule="auto"/>
              <w:rPr>
                <w:rFonts w:ascii="Calibri" w:eastAsia="Times New Roman" w:hAnsi="Calibri" w:cs="Calibri"/>
                <w:color w:val="000000"/>
                <w:sz w:val="10"/>
                <w:szCs w:val="10"/>
                <w:lang w:eastAsia="es-MX"/>
              </w:rPr>
            </w:pPr>
            <w:r w:rsidRPr="002262A5">
              <w:rPr>
                <w:rFonts w:ascii="Calibri" w:eastAsia="Times New Roman" w:hAnsi="Calibri" w:cs="Calibri"/>
                <w:color w:val="000000"/>
                <w:sz w:val="10"/>
                <w:szCs w:val="10"/>
                <w:lang w:eastAsia="es-MX"/>
              </w:rPr>
              <w:t> </w:t>
            </w:r>
          </w:p>
        </w:tc>
        <w:tc>
          <w:tcPr>
            <w:tcW w:w="1536" w:type="dxa"/>
            <w:tcBorders>
              <w:top w:val="single" w:sz="4" w:space="0" w:color="auto"/>
              <w:right w:val="single" w:sz="4" w:space="0" w:color="auto"/>
            </w:tcBorders>
            <w:shd w:val="clear" w:color="000000" w:fill="FFFFFF"/>
            <w:noWrap/>
            <w:vAlign w:val="center"/>
            <w:hideMark/>
          </w:tcPr>
          <w:p w:rsidR="00925C74" w:rsidRPr="002262A5" w:rsidRDefault="00925C74" w:rsidP="007031F0">
            <w:pPr>
              <w:spacing w:after="0" w:line="240" w:lineRule="auto"/>
              <w:rPr>
                <w:rFonts w:ascii="Calibri" w:eastAsia="Times New Roman" w:hAnsi="Calibri" w:cs="Calibri"/>
                <w:color w:val="000000"/>
                <w:sz w:val="10"/>
                <w:szCs w:val="10"/>
                <w:lang w:eastAsia="es-MX"/>
              </w:rPr>
            </w:pPr>
            <w:r w:rsidRPr="002262A5">
              <w:rPr>
                <w:rFonts w:ascii="Calibri" w:eastAsia="Times New Roman" w:hAnsi="Calibri" w:cs="Calibri"/>
                <w:color w:val="000000"/>
                <w:sz w:val="10"/>
                <w:szCs w:val="10"/>
                <w:lang w:eastAsia="es-MX"/>
              </w:rPr>
              <w:t> </w:t>
            </w:r>
          </w:p>
        </w:tc>
      </w:tr>
      <w:tr w:rsidR="00925C74" w:rsidRPr="00CE4C59" w:rsidTr="002262A5">
        <w:trPr>
          <w:trHeight w:val="315"/>
          <w:jc w:val="center"/>
        </w:trPr>
        <w:tc>
          <w:tcPr>
            <w:tcW w:w="6644" w:type="dxa"/>
            <w:tcBorders>
              <w:left w:val="single" w:sz="4" w:space="0" w:color="auto"/>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b/>
                <w:bCs/>
                <w:color w:val="000000"/>
                <w:sz w:val="24"/>
                <w:szCs w:val="24"/>
                <w:lang w:eastAsia="es-MX"/>
              </w:rPr>
            </w:pPr>
            <w:r w:rsidRPr="00CE4C59">
              <w:rPr>
                <w:rFonts w:ascii="Calibri" w:eastAsia="Times New Roman" w:hAnsi="Calibri" w:cs="Calibri"/>
                <w:b/>
                <w:bCs/>
                <w:color w:val="000000"/>
                <w:sz w:val="24"/>
                <w:szCs w:val="24"/>
                <w:lang w:eastAsia="es-MX"/>
              </w:rPr>
              <w:t>Procuraduría General de Justicia</w:t>
            </w:r>
          </w:p>
        </w:tc>
        <w:tc>
          <w:tcPr>
            <w:tcW w:w="1536" w:type="dxa"/>
            <w:tcBorders>
              <w:right w:val="single" w:sz="4" w:space="0" w:color="auto"/>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color w:val="000000"/>
                <w:lang w:eastAsia="es-MX"/>
              </w:rPr>
            </w:pPr>
            <w:r w:rsidRPr="00CE4C59">
              <w:rPr>
                <w:rFonts w:ascii="Calibri" w:eastAsia="Times New Roman" w:hAnsi="Calibri" w:cs="Calibri"/>
                <w:color w:val="000000"/>
                <w:lang w:eastAsia="es-MX"/>
              </w:rPr>
              <w:t> </w:t>
            </w:r>
          </w:p>
        </w:tc>
      </w:tr>
      <w:tr w:rsidR="00925C74" w:rsidRPr="00CE4C59" w:rsidTr="002262A5">
        <w:trPr>
          <w:trHeight w:val="502"/>
          <w:jc w:val="center"/>
        </w:trPr>
        <w:tc>
          <w:tcPr>
            <w:tcW w:w="6644" w:type="dxa"/>
            <w:tcBorders>
              <w:left w:val="single" w:sz="4" w:space="0" w:color="auto"/>
            </w:tcBorders>
            <w:shd w:val="clear" w:color="000000" w:fill="FFFFFF"/>
            <w:vAlign w:val="center"/>
            <w:hideMark/>
          </w:tcPr>
          <w:p w:rsidR="00925C74" w:rsidRPr="00CE4C59" w:rsidRDefault="00925C74" w:rsidP="007031F0">
            <w:pPr>
              <w:spacing w:after="0" w:line="240" w:lineRule="auto"/>
              <w:rPr>
                <w:rFonts w:ascii="Arial" w:eastAsia="Times New Roman" w:hAnsi="Arial" w:cs="Arial"/>
                <w:color w:val="000000"/>
                <w:lang w:eastAsia="es-MX"/>
              </w:rPr>
            </w:pPr>
            <w:r w:rsidRPr="00CE4C59">
              <w:rPr>
                <w:rFonts w:ascii="Arial" w:eastAsia="Times New Roman" w:hAnsi="Arial" w:cs="Arial"/>
                <w:color w:val="000000"/>
                <w:lang w:eastAsia="es-MX"/>
              </w:rPr>
              <w:t>Implementar el Sistema Penal Acusatorio en el Estado.</w:t>
            </w:r>
          </w:p>
        </w:tc>
        <w:tc>
          <w:tcPr>
            <w:tcW w:w="1536" w:type="dxa"/>
            <w:tcBorders>
              <w:right w:val="single" w:sz="4" w:space="0" w:color="auto"/>
            </w:tcBorders>
            <w:shd w:val="clear" w:color="000000" w:fill="FFFFFF"/>
            <w:noWrap/>
            <w:vAlign w:val="center"/>
            <w:hideMark/>
          </w:tcPr>
          <w:p w:rsidR="00925C74" w:rsidRPr="00CE4C59" w:rsidRDefault="00925C74" w:rsidP="007031F0">
            <w:pPr>
              <w:spacing w:after="0" w:line="240" w:lineRule="auto"/>
              <w:jc w:val="center"/>
              <w:rPr>
                <w:rFonts w:ascii="Calibri" w:eastAsia="Times New Roman" w:hAnsi="Calibri" w:cs="Calibri"/>
                <w:b/>
                <w:bCs/>
                <w:color w:val="000000"/>
                <w:lang w:eastAsia="es-MX"/>
              </w:rPr>
            </w:pPr>
            <w:r w:rsidRPr="00CE4C59">
              <w:rPr>
                <w:rFonts w:ascii="Calibri" w:eastAsia="Times New Roman" w:hAnsi="Calibri" w:cs="Calibri"/>
                <w:b/>
                <w:bCs/>
                <w:color w:val="000000"/>
                <w:lang w:eastAsia="es-MX"/>
              </w:rPr>
              <w:t>3,266,007.24</w:t>
            </w:r>
          </w:p>
        </w:tc>
      </w:tr>
      <w:tr w:rsidR="00925C74" w:rsidRPr="00CE4C59" w:rsidTr="002262A5">
        <w:trPr>
          <w:trHeight w:val="284"/>
          <w:jc w:val="center"/>
        </w:trPr>
        <w:tc>
          <w:tcPr>
            <w:tcW w:w="6644" w:type="dxa"/>
            <w:tcBorders>
              <w:left w:val="single" w:sz="4" w:space="0" w:color="auto"/>
            </w:tcBorders>
            <w:shd w:val="clear" w:color="000000" w:fill="FFFFFF"/>
            <w:vAlign w:val="center"/>
            <w:hideMark/>
          </w:tcPr>
          <w:p w:rsidR="00925C74" w:rsidRPr="00CE4C59" w:rsidRDefault="00925C74" w:rsidP="007031F0">
            <w:pPr>
              <w:spacing w:after="0" w:line="240" w:lineRule="auto"/>
              <w:rPr>
                <w:rFonts w:ascii="Arial" w:eastAsia="Times New Roman" w:hAnsi="Arial" w:cs="Arial"/>
                <w:color w:val="000000"/>
                <w:lang w:eastAsia="es-MX"/>
              </w:rPr>
            </w:pPr>
            <w:r w:rsidRPr="00CE4C59">
              <w:rPr>
                <w:rFonts w:ascii="Arial" w:eastAsia="Times New Roman" w:hAnsi="Arial" w:cs="Arial"/>
                <w:color w:val="000000"/>
                <w:lang w:eastAsia="es-MX"/>
              </w:rPr>
              <w:t>Procurar justicia con el nuevo sistema procesal penal acusatorio.</w:t>
            </w:r>
          </w:p>
        </w:tc>
        <w:tc>
          <w:tcPr>
            <w:tcW w:w="1536" w:type="dxa"/>
            <w:tcBorders>
              <w:right w:val="single" w:sz="4" w:space="0" w:color="auto"/>
            </w:tcBorders>
            <w:shd w:val="clear" w:color="000000" w:fill="FFFFFF"/>
            <w:noWrap/>
            <w:vAlign w:val="center"/>
            <w:hideMark/>
          </w:tcPr>
          <w:p w:rsidR="00925C74" w:rsidRPr="00CE4C59" w:rsidRDefault="00925C74" w:rsidP="007031F0">
            <w:pPr>
              <w:spacing w:after="0" w:line="240" w:lineRule="auto"/>
              <w:jc w:val="center"/>
              <w:rPr>
                <w:rFonts w:ascii="Calibri" w:eastAsia="Times New Roman" w:hAnsi="Calibri" w:cs="Calibri"/>
                <w:b/>
                <w:bCs/>
                <w:color w:val="000000"/>
                <w:lang w:eastAsia="es-MX"/>
              </w:rPr>
            </w:pPr>
            <w:r w:rsidRPr="00CE4C59">
              <w:rPr>
                <w:rFonts w:ascii="Calibri" w:eastAsia="Times New Roman" w:hAnsi="Calibri" w:cs="Calibri"/>
                <w:b/>
                <w:bCs/>
                <w:color w:val="000000"/>
                <w:lang w:eastAsia="es-MX"/>
              </w:rPr>
              <w:t>6,423,552.08</w:t>
            </w:r>
          </w:p>
        </w:tc>
      </w:tr>
      <w:tr w:rsidR="00925C74" w:rsidRPr="00CE4C59" w:rsidTr="002262A5">
        <w:trPr>
          <w:trHeight w:val="80"/>
          <w:jc w:val="center"/>
        </w:trPr>
        <w:tc>
          <w:tcPr>
            <w:tcW w:w="6644" w:type="dxa"/>
            <w:tcBorders>
              <w:left w:val="single" w:sz="4" w:space="0" w:color="auto"/>
            </w:tcBorders>
            <w:shd w:val="clear" w:color="000000" w:fill="FFFFFF"/>
            <w:vAlign w:val="center"/>
            <w:hideMark/>
          </w:tcPr>
          <w:p w:rsidR="00925C74" w:rsidRPr="002262A5" w:rsidRDefault="00925C74" w:rsidP="007031F0">
            <w:pPr>
              <w:spacing w:after="0" w:line="240" w:lineRule="auto"/>
              <w:rPr>
                <w:rFonts w:ascii="Arial" w:eastAsia="Times New Roman" w:hAnsi="Arial" w:cs="Arial"/>
                <w:color w:val="000000"/>
                <w:sz w:val="10"/>
                <w:szCs w:val="10"/>
                <w:lang w:eastAsia="es-MX"/>
              </w:rPr>
            </w:pPr>
            <w:r w:rsidRPr="002262A5">
              <w:rPr>
                <w:rFonts w:ascii="Arial" w:eastAsia="Times New Roman" w:hAnsi="Arial" w:cs="Arial"/>
                <w:color w:val="000000"/>
                <w:sz w:val="10"/>
                <w:szCs w:val="10"/>
                <w:lang w:eastAsia="es-MX"/>
              </w:rPr>
              <w:t> </w:t>
            </w:r>
          </w:p>
        </w:tc>
        <w:tc>
          <w:tcPr>
            <w:tcW w:w="1536" w:type="dxa"/>
            <w:tcBorders>
              <w:right w:val="single" w:sz="4" w:space="0" w:color="auto"/>
            </w:tcBorders>
            <w:shd w:val="clear" w:color="000000" w:fill="FFFFFF"/>
            <w:noWrap/>
            <w:vAlign w:val="center"/>
            <w:hideMark/>
          </w:tcPr>
          <w:p w:rsidR="00925C74" w:rsidRPr="002262A5" w:rsidRDefault="00925C74" w:rsidP="007031F0">
            <w:pPr>
              <w:spacing w:after="0" w:line="240" w:lineRule="auto"/>
              <w:rPr>
                <w:rFonts w:ascii="Calibri" w:eastAsia="Times New Roman" w:hAnsi="Calibri" w:cs="Calibri"/>
                <w:b/>
                <w:bCs/>
                <w:color w:val="000000"/>
                <w:sz w:val="10"/>
                <w:szCs w:val="10"/>
                <w:lang w:eastAsia="es-MX"/>
              </w:rPr>
            </w:pPr>
            <w:r w:rsidRPr="002262A5">
              <w:rPr>
                <w:rFonts w:ascii="Calibri" w:eastAsia="Times New Roman" w:hAnsi="Calibri" w:cs="Calibri"/>
                <w:b/>
                <w:bCs/>
                <w:color w:val="000000"/>
                <w:sz w:val="10"/>
                <w:szCs w:val="10"/>
                <w:lang w:eastAsia="es-MX"/>
              </w:rPr>
              <w:t> </w:t>
            </w:r>
          </w:p>
        </w:tc>
      </w:tr>
      <w:tr w:rsidR="00925C74" w:rsidRPr="00CE4C59" w:rsidTr="002262A5">
        <w:trPr>
          <w:trHeight w:val="315"/>
          <w:jc w:val="center"/>
        </w:trPr>
        <w:tc>
          <w:tcPr>
            <w:tcW w:w="6644" w:type="dxa"/>
            <w:tcBorders>
              <w:left w:val="single" w:sz="4" w:space="0" w:color="auto"/>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b/>
                <w:bCs/>
                <w:color w:val="000000"/>
                <w:sz w:val="24"/>
                <w:szCs w:val="24"/>
                <w:lang w:eastAsia="es-MX"/>
              </w:rPr>
            </w:pPr>
            <w:r w:rsidRPr="00CE4C59">
              <w:rPr>
                <w:rFonts w:ascii="Calibri" w:eastAsia="Times New Roman" w:hAnsi="Calibri" w:cs="Calibri"/>
                <w:b/>
                <w:bCs/>
                <w:color w:val="000000"/>
                <w:sz w:val="24"/>
                <w:szCs w:val="24"/>
                <w:lang w:eastAsia="es-MX"/>
              </w:rPr>
              <w:t>Consejo de la Judicatura</w:t>
            </w:r>
          </w:p>
        </w:tc>
        <w:tc>
          <w:tcPr>
            <w:tcW w:w="1536" w:type="dxa"/>
            <w:tcBorders>
              <w:right w:val="single" w:sz="4" w:space="0" w:color="auto"/>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color w:val="000000"/>
                <w:lang w:eastAsia="es-MX"/>
              </w:rPr>
            </w:pPr>
          </w:p>
        </w:tc>
      </w:tr>
      <w:tr w:rsidR="00925C74" w:rsidRPr="00CE4C59" w:rsidTr="002262A5">
        <w:trPr>
          <w:trHeight w:val="706"/>
          <w:jc w:val="center"/>
        </w:trPr>
        <w:tc>
          <w:tcPr>
            <w:tcW w:w="6644" w:type="dxa"/>
            <w:tcBorders>
              <w:left w:val="single" w:sz="4" w:space="0" w:color="auto"/>
              <w:bottom w:val="single" w:sz="4" w:space="0" w:color="auto"/>
            </w:tcBorders>
            <w:shd w:val="clear" w:color="000000" w:fill="FFFFFF"/>
            <w:vAlign w:val="center"/>
            <w:hideMark/>
          </w:tcPr>
          <w:p w:rsidR="00925C74" w:rsidRPr="00CE4C59" w:rsidRDefault="00925C74" w:rsidP="007031F0">
            <w:pPr>
              <w:spacing w:after="0" w:line="240" w:lineRule="auto"/>
              <w:rPr>
                <w:rFonts w:ascii="Arial" w:eastAsia="Times New Roman" w:hAnsi="Arial" w:cs="Arial"/>
                <w:color w:val="000000"/>
                <w:lang w:eastAsia="es-MX"/>
              </w:rPr>
            </w:pPr>
            <w:r w:rsidRPr="00CE4C59">
              <w:rPr>
                <w:rFonts w:ascii="Arial" w:eastAsia="Times New Roman" w:hAnsi="Arial" w:cs="Arial"/>
                <w:color w:val="000000"/>
                <w:lang w:eastAsia="es-MX"/>
              </w:rPr>
              <w:t>Impartición de Justicia Penal Mediante Sistema Acusatorio Adversarial</w:t>
            </w:r>
          </w:p>
        </w:tc>
        <w:tc>
          <w:tcPr>
            <w:tcW w:w="1536" w:type="dxa"/>
            <w:tcBorders>
              <w:bottom w:val="single" w:sz="4" w:space="0" w:color="auto"/>
              <w:right w:val="single" w:sz="4" w:space="0" w:color="auto"/>
            </w:tcBorders>
            <w:shd w:val="clear" w:color="000000" w:fill="FFFFFF"/>
            <w:noWrap/>
            <w:vAlign w:val="center"/>
            <w:hideMark/>
          </w:tcPr>
          <w:p w:rsidR="00925C74" w:rsidRPr="00CE4C59" w:rsidRDefault="00925C74" w:rsidP="007031F0">
            <w:pPr>
              <w:spacing w:after="0" w:line="240" w:lineRule="auto"/>
              <w:rPr>
                <w:rFonts w:ascii="Calibri" w:eastAsia="Times New Roman" w:hAnsi="Calibri" w:cs="Calibri"/>
                <w:b/>
                <w:bCs/>
                <w:color w:val="000000"/>
                <w:lang w:eastAsia="es-MX"/>
              </w:rPr>
            </w:pPr>
            <w:r>
              <w:rPr>
                <w:rFonts w:ascii="Calibri" w:eastAsia="Times New Roman" w:hAnsi="Calibri" w:cs="Calibri"/>
                <w:b/>
                <w:bCs/>
                <w:color w:val="000000"/>
                <w:lang w:eastAsia="es-MX"/>
              </w:rPr>
              <w:t xml:space="preserve"> </w:t>
            </w:r>
            <w:r w:rsidRPr="00CE4C59">
              <w:rPr>
                <w:rFonts w:ascii="Calibri" w:eastAsia="Times New Roman" w:hAnsi="Calibri" w:cs="Calibri"/>
                <w:b/>
                <w:bCs/>
                <w:color w:val="000000"/>
                <w:lang w:eastAsia="es-MX"/>
              </w:rPr>
              <w:t xml:space="preserve"> 94,428,412.74 </w:t>
            </w:r>
          </w:p>
        </w:tc>
      </w:tr>
    </w:tbl>
    <w:p w:rsidR="00284A21" w:rsidRDefault="00284A21" w:rsidP="00925C74">
      <w:pPr>
        <w:jc w:val="both"/>
        <w:rPr>
          <w:b/>
        </w:rPr>
      </w:pPr>
    </w:p>
    <w:p w:rsidR="00867C75" w:rsidRDefault="00867C75" w:rsidP="009E13D8">
      <w:pPr>
        <w:jc w:val="both"/>
        <w:rPr>
          <w:b/>
        </w:rPr>
      </w:pPr>
    </w:p>
    <w:p w:rsidR="00F47E8A" w:rsidRDefault="00925C74" w:rsidP="00F47E8A">
      <w:pPr>
        <w:autoSpaceDE w:val="0"/>
        <w:autoSpaceDN w:val="0"/>
        <w:adjustRightInd w:val="0"/>
        <w:spacing w:after="0" w:line="240" w:lineRule="auto"/>
        <w:rPr>
          <w:rFonts w:ascii="Arial" w:hAnsi="Arial" w:cs="Arial"/>
          <w:b/>
        </w:rPr>
      </w:pPr>
      <w:r w:rsidRPr="00704BEF">
        <w:rPr>
          <w:rFonts w:ascii="Arial" w:hAnsi="Arial" w:cs="Arial"/>
          <w:b/>
        </w:rPr>
        <w:t xml:space="preserve">Fideicomisos públicos del </w:t>
      </w:r>
      <w:r>
        <w:rPr>
          <w:rFonts w:ascii="Arial" w:hAnsi="Arial" w:cs="Arial"/>
          <w:b/>
        </w:rPr>
        <w:t>E</w:t>
      </w:r>
      <w:r w:rsidRPr="00704BEF">
        <w:rPr>
          <w:rFonts w:ascii="Arial" w:hAnsi="Arial" w:cs="Arial"/>
          <w:b/>
        </w:rPr>
        <w:t>stado</w:t>
      </w:r>
    </w:p>
    <w:p w:rsidR="001D6F9F" w:rsidRDefault="001D6F9F" w:rsidP="00F47E8A">
      <w:pPr>
        <w:autoSpaceDE w:val="0"/>
        <w:autoSpaceDN w:val="0"/>
        <w:adjustRightInd w:val="0"/>
        <w:spacing w:after="0" w:line="240" w:lineRule="auto"/>
        <w:rPr>
          <w:rFonts w:ascii="Arial" w:hAnsi="Arial" w:cs="Arial"/>
          <w:b/>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6095"/>
        <w:gridCol w:w="1276"/>
      </w:tblGrid>
      <w:tr w:rsidR="007E39F3" w:rsidRPr="001D6F9F" w:rsidTr="002262A5">
        <w:trPr>
          <w:trHeight w:val="210"/>
          <w:tblHeader/>
        </w:trPr>
        <w:tc>
          <w:tcPr>
            <w:tcW w:w="2000" w:type="dxa"/>
            <w:vMerge w:val="restart"/>
            <w:tcBorders>
              <w:top w:val="single" w:sz="4" w:space="0" w:color="375623"/>
              <w:left w:val="single" w:sz="4" w:space="0" w:color="375623"/>
              <w:bottom w:val="single" w:sz="4" w:space="0" w:color="auto"/>
              <w:right w:val="single" w:sz="4" w:space="0" w:color="FFFFFF" w:themeColor="background1"/>
            </w:tcBorders>
            <w:shd w:val="clear" w:color="auto" w:fill="375623"/>
            <w:vAlign w:val="center"/>
            <w:hideMark/>
          </w:tcPr>
          <w:p w:rsidR="001D6F9F" w:rsidRPr="001D6F9F" w:rsidRDefault="001D6F9F" w:rsidP="001D6F9F">
            <w:pPr>
              <w:spacing w:after="0" w:line="240" w:lineRule="auto"/>
              <w:jc w:val="center"/>
              <w:rPr>
                <w:rFonts w:eastAsia="Times New Roman" w:cstheme="minorHAnsi"/>
                <w:b/>
                <w:bCs/>
                <w:color w:val="FFFFFF"/>
                <w:sz w:val="14"/>
                <w:szCs w:val="16"/>
                <w:lang w:eastAsia="es-MX"/>
              </w:rPr>
            </w:pPr>
            <w:r w:rsidRPr="001D6F9F">
              <w:rPr>
                <w:rFonts w:eastAsia="Times New Roman" w:cstheme="minorHAnsi"/>
                <w:b/>
                <w:bCs/>
                <w:color w:val="FFFFFF"/>
                <w:sz w:val="14"/>
                <w:szCs w:val="16"/>
                <w:lang w:eastAsia="es-MX"/>
              </w:rPr>
              <w:t>COORDINADORA DE SECTOR</w:t>
            </w:r>
          </w:p>
        </w:tc>
        <w:tc>
          <w:tcPr>
            <w:tcW w:w="6095" w:type="dxa"/>
            <w:vMerge w:val="restart"/>
            <w:tcBorders>
              <w:top w:val="single" w:sz="4" w:space="0" w:color="375623"/>
              <w:left w:val="single" w:sz="4" w:space="0" w:color="FFFFFF" w:themeColor="background1"/>
              <w:bottom w:val="single" w:sz="4" w:space="0" w:color="auto"/>
              <w:right w:val="single" w:sz="4" w:space="0" w:color="FFFFFF" w:themeColor="background1"/>
            </w:tcBorders>
            <w:shd w:val="clear" w:color="auto" w:fill="375623"/>
            <w:vAlign w:val="center"/>
            <w:hideMark/>
          </w:tcPr>
          <w:p w:rsidR="001D6F9F" w:rsidRPr="001D6F9F" w:rsidRDefault="001D6F9F" w:rsidP="001D6F9F">
            <w:pPr>
              <w:spacing w:after="0" w:line="240" w:lineRule="auto"/>
              <w:jc w:val="center"/>
              <w:rPr>
                <w:rFonts w:eastAsia="Times New Roman" w:cstheme="minorHAnsi"/>
                <w:b/>
                <w:bCs/>
                <w:color w:val="FFFFFF"/>
                <w:sz w:val="14"/>
                <w:szCs w:val="16"/>
                <w:lang w:eastAsia="es-MX"/>
              </w:rPr>
            </w:pPr>
            <w:r w:rsidRPr="001D6F9F">
              <w:rPr>
                <w:rFonts w:eastAsia="Times New Roman" w:cstheme="minorHAnsi"/>
                <w:b/>
                <w:bCs/>
                <w:color w:val="FFFFFF"/>
                <w:sz w:val="14"/>
                <w:szCs w:val="16"/>
                <w:lang w:eastAsia="es-MX"/>
              </w:rPr>
              <w:t>FIDEICOMISO</w:t>
            </w:r>
          </w:p>
        </w:tc>
        <w:tc>
          <w:tcPr>
            <w:tcW w:w="1276" w:type="dxa"/>
            <w:vMerge w:val="restart"/>
            <w:tcBorders>
              <w:top w:val="single" w:sz="4" w:space="0" w:color="375623"/>
              <w:left w:val="single" w:sz="4" w:space="0" w:color="FFFFFF" w:themeColor="background1"/>
              <w:bottom w:val="single" w:sz="4" w:space="0" w:color="auto"/>
              <w:right w:val="single" w:sz="4" w:space="0" w:color="375623"/>
            </w:tcBorders>
            <w:shd w:val="clear" w:color="auto" w:fill="375623"/>
            <w:vAlign w:val="center"/>
            <w:hideMark/>
          </w:tcPr>
          <w:p w:rsidR="001D6F9F" w:rsidRPr="001D6F9F" w:rsidRDefault="007E39F3" w:rsidP="001D6F9F">
            <w:pPr>
              <w:spacing w:after="0" w:line="240" w:lineRule="auto"/>
              <w:jc w:val="center"/>
              <w:rPr>
                <w:rFonts w:eastAsia="Times New Roman" w:cstheme="minorHAnsi"/>
                <w:b/>
                <w:bCs/>
                <w:color w:val="FFFFFF"/>
                <w:sz w:val="14"/>
                <w:szCs w:val="16"/>
                <w:lang w:eastAsia="es-MX"/>
              </w:rPr>
            </w:pPr>
            <w:r>
              <w:rPr>
                <w:rFonts w:eastAsia="Times New Roman" w:cstheme="minorHAnsi"/>
                <w:b/>
                <w:bCs/>
                <w:color w:val="FFFFFF"/>
                <w:sz w:val="14"/>
                <w:szCs w:val="16"/>
                <w:lang w:eastAsia="es-MX"/>
              </w:rPr>
              <w:t>SALDO EN BANCOS ($)</w:t>
            </w:r>
          </w:p>
        </w:tc>
      </w:tr>
      <w:tr w:rsidR="007E39F3" w:rsidRPr="001D6F9F" w:rsidTr="002262A5">
        <w:trPr>
          <w:trHeight w:val="161"/>
          <w:tblHeader/>
        </w:trPr>
        <w:tc>
          <w:tcPr>
            <w:tcW w:w="2000" w:type="dxa"/>
            <w:vMerge/>
            <w:tcBorders>
              <w:top w:val="single" w:sz="4" w:space="0" w:color="FFFFFF" w:themeColor="background1"/>
              <w:left w:val="single" w:sz="4" w:space="0" w:color="375623"/>
              <w:bottom w:val="single" w:sz="4" w:space="0" w:color="auto"/>
              <w:right w:val="single" w:sz="4" w:space="0" w:color="FFFFFF" w:themeColor="background1"/>
            </w:tcBorders>
            <w:shd w:val="clear" w:color="auto" w:fill="375623"/>
            <w:vAlign w:val="center"/>
            <w:hideMark/>
          </w:tcPr>
          <w:p w:rsidR="001D6F9F" w:rsidRPr="001D6F9F" w:rsidRDefault="001D6F9F" w:rsidP="001D6F9F">
            <w:pPr>
              <w:spacing w:after="0" w:line="240" w:lineRule="auto"/>
              <w:rPr>
                <w:rFonts w:ascii="Arial" w:eastAsia="Times New Roman" w:hAnsi="Arial" w:cs="Arial"/>
                <w:b/>
                <w:bCs/>
                <w:color w:val="FFFFFF"/>
                <w:sz w:val="14"/>
                <w:szCs w:val="16"/>
                <w:lang w:eastAsia="es-MX"/>
              </w:rPr>
            </w:pPr>
          </w:p>
        </w:tc>
        <w:tc>
          <w:tcPr>
            <w:tcW w:w="6095"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75623"/>
            <w:vAlign w:val="center"/>
            <w:hideMark/>
          </w:tcPr>
          <w:p w:rsidR="001D6F9F" w:rsidRPr="001D6F9F" w:rsidRDefault="001D6F9F" w:rsidP="001D6F9F">
            <w:pPr>
              <w:spacing w:after="0" w:line="240" w:lineRule="auto"/>
              <w:rPr>
                <w:rFonts w:ascii="Arial" w:eastAsia="Times New Roman" w:hAnsi="Arial" w:cs="Arial"/>
                <w:b/>
                <w:bCs/>
                <w:color w:val="FFFFFF"/>
                <w:sz w:val="14"/>
                <w:szCs w:val="16"/>
                <w:lang w:eastAsia="es-MX"/>
              </w:rPr>
            </w:pPr>
          </w:p>
        </w:tc>
        <w:tc>
          <w:tcPr>
            <w:tcW w:w="1276" w:type="dxa"/>
            <w:vMerge/>
            <w:tcBorders>
              <w:top w:val="single" w:sz="4" w:space="0" w:color="FFFFFF" w:themeColor="background1"/>
              <w:left w:val="single" w:sz="4" w:space="0" w:color="FFFFFF" w:themeColor="background1"/>
              <w:bottom w:val="single" w:sz="4" w:space="0" w:color="auto"/>
              <w:right w:val="single" w:sz="4" w:space="0" w:color="375623"/>
            </w:tcBorders>
            <w:shd w:val="clear" w:color="auto" w:fill="375623"/>
            <w:vAlign w:val="center"/>
            <w:hideMark/>
          </w:tcPr>
          <w:p w:rsidR="001D6F9F" w:rsidRPr="001D6F9F" w:rsidRDefault="001D6F9F" w:rsidP="001D6F9F">
            <w:pPr>
              <w:spacing w:after="0" w:line="240" w:lineRule="auto"/>
              <w:rPr>
                <w:rFonts w:ascii="Arial" w:eastAsia="Times New Roman" w:hAnsi="Arial" w:cs="Arial"/>
                <w:b/>
                <w:bCs/>
                <w:color w:val="FFFFFF"/>
                <w:sz w:val="14"/>
                <w:szCs w:val="16"/>
                <w:lang w:eastAsia="es-MX"/>
              </w:rPr>
            </w:pPr>
          </w:p>
        </w:tc>
      </w:tr>
      <w:tr w:rsidR="007E39F3" w:rsidRPr="001D6F9F" w:rsidTr="002262A5">
        <w:trPr>
          <w:trHeight w:val="227"/>
        </w:trPr>
        <w:tc>
          <w:tcPr>
            <w:tcW w:w="2000" w:type="dxa"/>
            <w:vMerge w:val="restart"/>
            <w:tcBorders>
              <w:top w:val="single" w:sz="4" w:space="0" w:color="auto"/>
            </w:tcBorders>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del Campo</w:t>
            </w:r>
          </w:p>
        </w:tc>
        <w:tc>
          <w:tcPr>
            <w:tcW w:w="6095" w:type="dxa"/>
            <w:tcBorders>
              <w:top w:val="single" w:sz="4" w:space="0" w:color="auto"/>
            </w:tcBorders>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de Apoyo a las Necesidades de los Cafeticultores del Estado de Chiapas </w:t>
            </w:r>
            <w:r w:rsidRPr="001D6F9F">
              <w:rPr>
                <w:rFonts w:ascii="Calibri" w:eastAsia="Times New Roman" w:hAnsi="Calibri" w:cs="Calibri"/>
                <w:b/>
                <w:bCs/>
                <w:sz w:val="14"/>
                <w:szCs w:val="16"/>
                <w:lang w:eastAsia="es-MX"/>
              </w:rPr>
              <w:t>“FANCAFÉ”.</w:t>
            </w:r>
          </w:p>
        </w:tc>
        <w:tc>
          <w:tcPr>
            <w:tcW w:w="1276" w:type="dxa"/>
            <w:tcBorders>
              <w:top w:val="single" w:sz="4" w:space="0" w:color="auto"/>
            </w:tcBorders>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2,217,582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Fondo Estatal de Desarrollo Comercial, Agropecuario y Agroindustrial </w:t>
            </w:r>
            <w:r w:rsidRPr="001D6F9F">
              <w:rPr>
                <w:rFonts w:ascii="Calibri" w:eastAsia="Times New Roman" w:hAnsi="Calibri" w:cs="Calibri"/>
                <w:b/>
                <w:bCs/>
                <w:sz w:val="14"/>
                <w:szCs w:val="16"/>
                <w:lang w:eastAsia="es-MX"/>
              </w:rPr>
              <w:t>“FEDCAA”.</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28,375,593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Fideicomiso del Fondo de Apoyo Especial a la Inversión en Fríjol-Chiapas</w:t>
            </w:r>
            <w:r w:rsidRPr="001D6F9F">
              <w:rPr>
                <w:rFonts w:ascii="Calibri" w:eastAsia="Times New Roman" w:hAnsi="Calibri" w:cs="Calibri"/>
                <w:b/>
                <w:bCs/>
                <w:sz w:val="14"/>
                <w:szCs w:val="16"/>
                <w:lang w:eastAsia="es-MX"/>
              </w:rPr>
              <w:t xml:space="preserve"> “FAEIF”</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45,913,921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de Fomento Agropecuario del Estado de Chiapas </w:t>
            </w:r>
            <w:r w:rsidRPr="001D6F9F">
              <w:rPr>
                <w:rFonts w:ascii="Calibri" w:eastAsia="Times New Roman" w:hAnsi="Calibri" w:cs="Calibri"/>
                <w:b/>
                <w:bCs/>
                <w:sz w:val="14"/>
                <w:szCs w:val="16"/>
                <w:lang w:eastAsia="es-MX"/>
              </w:rPr>
              <w:t>“FOFAE”</w:t>
            </w:r>
            <w:r w:rsidRPr="001D6F9F">
              <w:rPr>
                <w:rFonts w:ascii="Calibri" w:eastAsia="Times New Roman" w:hAnsi="Calibri" w:cs="Calibri"/>
                <w:sz w:val="14"/>
                <w:szCs w:val="16"/>
                <w:lang w:eastAsia="es-MX"/>
              </w:rPr>
              <w:t>.</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134,235,439 </w:t>
            </w:r>
          </w:p>
        </w:tc>
      </w:tr>
      <w:tr w:rsidR="007E39F3" w:rsidRPr="001D6F9F" w:rsidTr="007E39F3">
        <w:trPr>
          <w:trHeight w:val="227"/>
        </w:trPr>
        <w:tc>
          <w:tcPr>
            <w:tcW w:w="2000"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 xml:space="preserve">Secretaría de </w:t>
            </w:r>
            <w:r w:rsidR="007E39F3" w:rsidRPr="001D6F9F">
              <w:rPr>
                <w:rFonts w:ascii="Calibri" w:eastAsia="Times New Roman" w:hAnsi="Calibri" w:cs="Calibri"/>
                <w:b/>
                <w:bCs/>
                <w:sz w:val="14"/>
                <w:szCs w:val="16"/>
                <w:lang w:eastAsia="es-MX"/>
              </w:rPr>
              <w:t>Protección</w:t>
            </w:r>
            <w:r w:rsidRPr="001D6F9F">
              <w:rPr>
                <w:rFonts w:ascii="Calibri" w:eastAsia="Times New Roman" w:hAnsi="Calibri" w:cs="Calibri"/>
                <w:b/>
                <w:bCs/>
                <w:sz w:val="14"/>
                <w:szCs w:val="16"/>
                <w:lang w:eastAsia="es-MX"/>
              </w:rPr>
              <w:t xml:space="preserve"> Civil </w:t>
            </w:r>
          </w:p>
        </w:tc>
        <w:tc>
          <w:tcPr>
            <w:tcW w:w="6095"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Fondo Estatal para la Atención de Desastres Naturales </w:t>
            </w:r>
            <w:r w:rsidRPr="001D6F9F">
              <w:rPr>
                <w:rFonts w:ascii="Calibri" w:eastAsia="Times New Roman" w:hAnsi="Calibri" w:cs="Calibri"/>
                <w:b/>
                <w:bCs/>
                <w:sz w:val="14"/>
                <w:szCs w:val="16"/>
                <w:lang w:eastAsia="es-MX"/>
              </w:rPr>
              <w:t>“FOEADEN 1987</w:t>
            </w:r>
            <w:r w:rsidRPr="001D6F9F">
              <w:rPr>
                <w:rFonts w:ascii="Calibri" w:eastAsia="Times New Roman" w:hAnsi="Calibri" w:cs="Calibri"/>
                <w:sz w:val="14"/>
                <w:szCs w:val="16"/>
                <w:lang w:eastAsia="es-MX"/>
              </w:rPr>
              <w:t xml:space="preserve">”.  </w:t>
            </w:r>
          </w:p>
        </w:tc>
        <w:tc>
          <w:tcPr>
            <w:tcW w:w="1276" w:type="dxa"/>
            <w:shd w:val="clear" w:color="000000" w:fill="D9D9D9"/>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37,463,511 </w:t>
            </w:r>
          </w:p>
        </w:tc>
      </w:tr>
      <w:tr w:rsidR="007E39F3" w:rsidRPr="001D6F9F" w:rsidTr="007E39F3">
        <w:trPr>
          <w:trHeight w:val="227"/>
        </w:trPr>
        <w:tc>
          <w:tcPr>
            <w:tcW w:w="2000" w:type="dxa"/>
            <w:vMerge w:val="restart"/>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Secretaria General de Gobierno</w:t>
            </w:r>
          </w:p>
        </w:tc>
        <w:tc>
          <w:tcPr>
            <w:tcW w:w="6095"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Fondo de Seguridad Pública del Estado de Chiapas</w:t>
            </w:r>
            <w:r w:rsidRPr="001D6F9F">
              <w:rPr>
                <w:rFonts w:ascii="Calibri" w:eastAsia="Times New Roman" w:hAnsi="Calibri" w:cs="Calibri"/>
                <w:b/>
                <w:bCs/>
                <w:sz w:val="14"/>
                <w:szCs w:val="16"/>
                <w:lang w:eastAsia="es-MX"/>
              </w:rPr>
              <w:t xml:space="preserve"> “FOSEG”.</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46,126,220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la Implementación del Sistema de Justicia Penal en el Estado de Chiapas </w:t>
            </w:r>
            <w:r w:rsidRPr="001D6F9F">
              <w:rPr>
                <w:rFonts w:ascii="Calibri" w:eastAsia="Times New Roman" w:hAnsi="Calibri" w:cs="Calibri"/>
                <w:b/>
                <w:bCs/>
                <w:sz w:val="14"/>
                <w:szCs w:val="16"/>
                <w:lang w:eastAsia="es-MX"/>
              </w:rPr>
              <w:t>“Justicia Penal”.</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112,978,912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Contra la Delincuencia Organizada </w:t>
            </w:r>
            <w:r w:rsidRPr="001D6F9F">
              <w:rPr>
                <w:rFonts w:ascii="Calibri" w:eastAsia="Times New Roman" w:hAnsi="Calibri" w:cs="Calibri"/>
                <w:b/>
                <w:bCs/>
                <w:sz w:val="14"/>
                <w:szCs w:val="16"/>
                <w:lang w:eastAsia="es-MX"/>
              </w:rPr>
              <w:t>“FOCODO”.</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3,425 </w:t>
            </w:r>
          </w:p>
        </w:tc>
      </w:tr>
      <w:tr w:rsidR="007E39F3" w:rsidRPr="001D6F9F" w:rsidTr="007E39F3">
        <w:trPr>
          <w:trHeight w:val="227"/>
        </w:trPr>
        <w:tc>
          <w:tcPr>
            <w:tcW w:w="2000" w:type="dxa"/>
            <w:vMerge w:val="restart"/>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Hacienda</w:t>
            </w: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de Protección para Vehículos Propiedad del Poder Ejecutivo Estatal </w:t>
            </w:r>
            <w:r w:rsidRPr="001D6F9F">
              <w:rPr>
                <w:rFonts w:ascii="Calibri" w:eastAsia="Times New Roman" w:hAnsi="Calibri" w:cs="Calibri"/>
                <w:b/>
                <w:bCs/>
                <w:sz w:val="14"/>
                <w:szCs w:val="16"/>
                <w:lang w:eastAsia="es-MX"/>
              </w:rPr>
              <w:t>“FOPROVEP”.</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2,788,689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de Estrategias Financieras Multisectoriales  </w:t>
            </w:r>
            <w:r w:rsidRPr="001D6F9F">
              <w:rPr>
                <w:rFonts w:ascii="Calibri" w:eastAsia="Times New Roman" w:hAnsi="Calibri" w:cs="Calibri"/>
                <w:b/>
                <w:bCs/>
                <w:sz w:val="14"/>
                <w:szCs w:val="16"/>
                <w:lang w:eastAsia="es-MX"/>
              </w:rPr>
              <w:t>“FIDEFIM”.</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39,527,953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Fondo de Empresas Sociales</w:t>
            </w:r>
            <w:r w:rsidRPr="001D6F9F">
              <w:rPr>
                <w:rFonts w:ascii="Calibri" w:eastAsia="Times New Roman" w:hAnsi="Calibri" w:cs="Calibri"/>
                <w:b/>
                <w:bCs/>
                <w:sz w:val="14"/>
                <w:szCs w:val="16"/>
                <w:lang w:eastAsia="es-MX"/>
              </w:rPr>
              <w:t xml:space="preserve"> “FES”.</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59,526,865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Zona Metropolitana del Estado de Chiapas </w:t>
            </w:r>
            <w:r w:rsidRPr="001D6F9F">
              <w:rPr>
                <w:rFonts w:ascii="Calibri" w:eastAsia="Times New Roman" w:hAnsi="Calibri" w:cs="Calibri"/>
                <w:b/>
                <w:bCs/>
                <w:sz w:val="14"/>
                <w:szCs w:val="16"/>
                <w:lang w:eastAsia="es-MX"/>
              </w:rPr>
              <w:t>“FONDO METROPOLITANO”.</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99,178,462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Liquidador de Activos Financieros y de Financiamiento a Sectores Estratégicos </w:t>
            </w:r>
            <w:r w:rsidRPr="001D6F9F">
              <w:rPr>
                <w:rFonts w:ascii="Calibri" w:eastAsia="Times New Roman" w:hAnsi="Calibri" w:cs="Calibri"/>
                <w:b/>
                <w:bCs/>
                <w:sz w:val="14"/>
                <w:szCs w:val="16"/>
                <w:lang w:eastAsia="es-MX"/>
              </w:rPr>
              <w:t>“FLAFFISE”</w:t>
            </w:r>
            <w:r w:rsidRPr="001D6F9F">
              <w:rPr>
                <w:rFonts w:ascii="Calibri" w:eastAsia="Times New Roman" w:hAnsi="Calibri" w:cs="Calibri"/>
                <w:sz w:val="14"/>
                <w:szCs w:val="16"/>
                <w:lang w:eastAsia="es-MX"/>
              </w:rPr>
              <w:t>.</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   </w:t>
            </w:r>
          </w:p>
        </w:tc>
      </w:tr>
      <w:tr w:rsidR="007E39F3" w:rsidRPr="001D6F9F" w:rsidTr="007E39F3">
        <w:trPr>
          <w:trHeight w:val="227"/>
        </w:trPr>
        <w:tc>
          <w:tcPr>
            <w:tcW w:w="2000"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Seguridad y Protección Ciudadana</w:t>
            </w: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de Prestaciones de Seguridad Social para los Trabajadores del Sector Policial Operativo al Servicio del Poder Ejecutivo del Estado de Chiapas </w:t>
            </w:r>
            <w:r w:rsidRPr="001D6F9F">
              <w:rPr>
                <w:rFonts w:ascii="Calibri" w:eastAsia="Times New Roman" w:hAnsi="Calibri" w:cs="Calibri"/>
                <w:b/>
                <w:bCs/>
                <w:sz w:val="14"/>
                <w:szCs w:val="16"/>
                <w:lang w:eastAsia="es-MX"/>
              </w:rPr>
              <w:t>“SECTOR POLICIAL”.</w:t>
            </w:r>
          </w:p>
        </w:tc>
        <w:tc>
          <w:tcPr>
            <w:tcW w:w="1276" w:type="dxa"/>
            <w:shd w:val="clear" w:color="000000" w:fill="FFFFFF"/>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7,556,317 </w:t>
            </w:r>
          </w:p>
        </w:tc>
      </w:tr>
      <w:tr w:rsidR="007E39F3" w:rsidRPr="001D6F9F" w:rsidTr="007E39F3">
        <w:trPr>
          <w:trHeight w:val="227"/>
        </w:trPr>
        <w:tc>
          <w:tcPr>
            <w:tcW w:w="2000"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para el Desarrollo de la Frontera Sur y Enlace para la Cooperación Internacional</w:t>
            </w:r>
          </w:p>
        </w:tc>
        <w:tc>
          <w:tcPr>
            <w:tcW w:w="6095"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la Habilitación y Administración del Recinto Fiscalizado Estratégico Puerto Chiapas </w:t>
            </w:r>
            <w:r w:rsidRPr="001D6F9F">
              <w:rPr>
                <w:rFonts w:ascii="Calibri" w:eastAsia="Times New Roman" w:hAnsi="Calibri" w:cs="Calibri"/>
                <w:b/>
                <w:bCs/>
                <w:sz w:val="14"/>
                <w:szCs w:val="16"/>
                <w:lang w:eastAsia="es-MX"/>
              </w:rPr>
              <w:t>“RECINTO FISCALIZADO”.</w:t>
            </w:r>
          </w:p>
        </w:tc>
        <w:tc>
          <w:tcPr>
            <w:tcW w:w="1276" w:type="dxa"/>
            <w:shd w:val="clear" w:color="000000" w:fill="D9D9D9"/>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132 </w:t>
            </w:r>
          </w:p>
        </w:tc>
      </w:tr>
      <w:tr w:rsidR="007E39F3" w:rsidRPr="001D6F9F" w:rsidTr="007E39F3">
        <w:trPr>
          <w:trHeight w:val="227"/>
        </w:trPr>
        <w:tc>
          <w:tcPr>
            <w:tcW w:w="2000" w:type="dxa"/>
            <w:vMerge w:val="restart"/>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Educación</w:t>
            </w: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Fideicomiso para el Desarrollo de Programas del Sector Educativo (Programas Nacional de Becas y Financiamiento</w:t>
            </w:r>
            <w:r w:rsidRPr="001D6F9F">
              <w:rPr>
                <w:rFonts w:ascii="Calibri" w:eastAsia="Times New Roman" w:hAnsi="Calibri" w:cs="Calibri"/>
                <w:b/>
                <w:bCs/>
                <w:sz w:val="14"/>
                <w:szCs w:val="16"/>
                <w:lang w:eastAsia="es-MX"/>
              </w:rPr>
              <w:t xml:space="preserve"> “PRONABES”)</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101,904,468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Fondo Mixto de Fomento a la Investigación Científica y Tecnológica </w:t>
            </w:r>
            <w:proofErr w:type="spellStart"/>
            <w:r w:rsidRPr="001D6F9F">
              <w:rPr>
                <w:rFonts w:ascii="Calibri" w:eastAsia="Times New Roman" w:hAnsi="Calibri" w:cs="Calibri"/>
                <w:sz w:val="14"/>
                <w:szCs w:val="16"/>
                <w:lang w:eastAsia="es-MX"/>
              </w:rPr>
              <w:t>Conacyt</w:t>
            </w:r>
            <w:proofErr w:type="spellEnd"/>
            <w:r w:rsidRPr="001D6F9F">
              <w:rPr>
                <w:rFonts w:ascii="Calibri" w:eastAsia="Times New Roman" w:hAnsi="Calibri" w:cs="Calibri"/>
                <w:sz w:val="14"/>
                <w:szCs w:val="16"/>
                <w:lang w:eastAsia="es-MX"/>
              </w:rPr>
              <w:t xml:space="preserve">-Gobierno del Estado de Chiapas </w:t>
            </w:r>
            <w:r w:rsidRPr="001D6F9F">
              <w:rPr>
                <w:rFonts w:ascii="Calibri" w:eastAsia="Times New Roman" w:hAnsi="Calibri" w:cs="Calibri"/>
                <w:b/>
                <w:bCs/>
                <w:sz w:val="14"/>
                <w:szCs w:val="16"/>
                <w:lang w:eastAsia="es-MX"/>
              </w:rPr>
              <w:t>“FOMIX-</w:t>
            </w:r>
            <w:proofErr w:type="spellStart"/>
            <w:r w:rsidRPr="001D6F9F">
              <w:rPr>
                <w:rFonts w:ascii="Calibri" w:eastAsia="Times New Roman" w:hAnsi="Calibri" w:cs="Calibri"/>
                <w:b/>
                <w:bCs/>
                <w:sz w:val="14"/>
                <w:szCs w:val="16"/>
                <w:lang w:eastAsia="es-MX"/>
              </w:rPr>
              <w:t>CONACyT</w:t>
            </w:r>
            <w:proofErr w:type="spellEnd"/>
            <w:r w:rsidRPr="001D6F9F">
              <w:rPr>
                <w:rFonts w:ascii="Calibri" w:eastAsia="Times New Roman" w:hAnsi="Calibri" w:cs="Calibri"/>
                <w:b/>
                <w:bCs/>
                <w:sz w:val="14"/>
                <w:szCs w:val="16"/>
                <w:lang w:eastAsia="es-MX"/>
              </w:rPr>
              <w:t>”.</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135,086,428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el Desarrollo de Programas del Sector Educativo (Programas Escuelas de Calidad </w:t>
            </w:r>
            <w:r w:rsidRPr="001D6F9F">
              <w:rPr>
                <w:rFonts w:ascii="Calibri" w:eastAsia="Times New Roman" w:hAnsi="Calibri" w:cs="Calibri"/>
                <w:b/>
                <w:bCs/>
                <w:sz w:val="14"/>
                <w:szCs w:val="16"/>
                <w:lang w:eastAsia="es-MX"/>
              </w:rPr>
              <w:t>“PEC”).</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130,417,500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el Programa Especial de Financiamiento a la Vivienda para el Magisterio del Estado de Chiapas </w:t>
            </w:r>
            <w:r w:rsidRPr="001D6F9F">
              <w:rPr>
                <w:rFonts w:ascii="Calibri" w:eastAsia="Times New Roman" w:hAnsi="Calibri" w:cs="Calibri"/>
                <w:b/>
                <w:bCs/>
                <w:sz w:val="14"/>
                <w:szCs w:val="16"/>
                <w:lang w:eastAsia="es-MX"/>
              </w:rPr>
              <w:t>“FOVIMCHIS”.</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3,499,972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de Apoyo de Tecnologías Educativas y de la Información para Maestros de Educación Básica del Estado de Chiapas </w:t>
            </w:r>
            <w:r w:rsidRPr="001D6F9F">
              <w:rPr>
                <w:rFonts w:ascii="Calibri" w:eastAsia="Times New Roman" w:hAnsi="Calibri" w:cs="Calibri"/>
                <w:b/>
                <w:bCs/>
                <w:sz w:val="14"/>
                <w:szCs w:val="16"/>
                <w:lang w:eastAsia="es-MX"/>
              </w:rPr>
              <w:t>“FOAPES”</w:t>
            </w:r>
            <w:r w:rsidRPr="001D6F9F">
              <w:rPr>
                <w:rFonts w:ascii="Calibri" w:eastAsia="Times New Roman" w:hAnsi="Calibri" w:cs="Calibri"/>
                <w:sz w:val="14"/>
                <w:szCs w:val="16"/>
                <w:lang w:eastAsia="es-MX"/>
              </w:rPr>
              <w:t>.</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2,672,427 </w:t>
            </w:r>
          </w:p>
        </w:tc>
      </w:tr>
      <w:tr w:rsidR="007E39F3" w:rsidRPr="001D6F9F" w:rsidTr="007E39F3">
        <w:trPr>
          <w:trHeight w:val="227"/>
        </w:trPr>
        <w:tc>
          <w:tcPr>
            <w:tcW w:w="2000" w:type="dxa"/>
            <w:vMerge w:val="restart"/>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lastRenderedPageBreak/>
              <w:t>Secretaría de Desarrollo y Participación Social</w:t>
            </w: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el Desarrollo Social Integrado y Sostenible Chiapas, México. </w:t>
            </w:r>
            <w:r w:rsidRPr="001D6F9F">
              <w:rPr>
                <w:rFonts w:ascii="Calibri" w:eastAsia="Times New Roman" w:hAnsi="Calibri" w:cs="Calibri"/>
                <w:b/>
                <w:bCs/>
                <w:sz w:val="14"/>
                <w:szCs w:val="16"/>
                <w:lang w:eastAsia="es-MX"/>
              </w:rPr>
              <w:t>“FIDESIS”.</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1,299,958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de Participación Social Chiapas </w:t>
            </w:r>
            <w:r w:rsidRPr="001D6F9F">
              <w:rPr>
                <w:rFonts w:ascii="Calibri" w:eastAsia="Times New Roman" w:hAnsi="Calibri" w:cs="Calibri"/>
                <w:b/>
                <w:bCs/>
                <w:sz w:val="14"/>
                <w:szCs w:val="16"/>
                <w:lang w:eastAsia="es-MX"/>
              </w:rPr>
              <w:t>“FOPASCH”.</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607,446 </w:t>
            </w:r>
          </w:p>
        </w:tc>
      </w:tr>
      <w:tr w:rsidR="007E39F3" w:rsidRPr="001D6F9F" w:rsidTr="007E39F3">
        <w:trPr>
          <w:trHeight w:val="227"/>
        </w:trPr>
        <w:tc>
          <w:tcPr>
            <w:tcW w:w="2000" w:type="dxa"/>
            <w:vMerge w:val="restart"/>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para el Desarrollo y Empoderamiento de las Mujeres</w:t>
            </w:r>
          </w:p>
        </w:tc>
        <w:tc>
          <w:tcPr>
            <w:tcW w:w="6095" w:type="dxa"/>
            <w:vMerge w:val="restart"/>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Fondo de Apoyo a la Economía Social</w:t>
            </w:r>
            <w:r w:rsidRPr="001D6F9F">
              <w:rPr>
                <w:rFonts w:ascii="Calibri" w:eastAsia="Times New Roman" w:hAnsi="Calibri" w:cs="Calibri"/>
                <w:b/>
                <w:bCs/>
                <w:sz w:val="14"/>
                <w:szCs w:val="16"/>
                <w:lang w:eastAsia="es-MX"/>
              </w:rPr>
              <w:t xml:space="preserve"> “FAES”.</w:t>
            </w:r>
          </w:p>
        </w:tc>
        <w:tc>
          <w:tcPr>
            <w:tcW w:w="1276" w:type="dxa"/>
            <w:vMerge w:val="restart"/>
            <w:shd w:val="clear" w:color="000000" w:fill="FFFFFF"/>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76,321,878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vMerge/>
            <w:vAlign w:val="center"/>
            <w:hideMark/>
          </w:tcPr>
          <w:p w:rsidR="001D6F9F" w:rsidRPr="001D6F9F" w:rsidRDefault="001D6F9F" w:rsidP="001D6F9F">
            <w:pPr>
              <w:spacing w:after="0" w:line="240" w:lineRule="auto"/>
              <w:rPr>
                <w:rFonts w:ascii="Calibri" w:eastAsia="Times New Roman" w:hAnsi="Calibri" w:cs="Calibri"/>
                <w:sz w:val="14"/>
                <w:szCs w:val="16"/>
                <w:lang w:eastAsia="es-MX"/>
              </w:rPr>
            </w:pPr>
          </w:p>
        </w:tc>
        <w:tc>
          <w:tcPr>
            <w:tcW w:w="1276" w:type="dxa"/>
            <w:vMerge/>
            <w:vAlign w:val="center"/>
            <w:hideMark/>
          </w:tcPr>
          <w:p w:rsidR="001D6F9F" w:rsidRPr="001D6F9F" w:rsidRDefault="001D6F9F" w:rsidP="001D6F9F">
            <w:pPr>
              <w:spacing w:after="0" w:line="240" w:lineRule="auto"/>
              <w:rPr>
                <w:rFonts w:ascii="Calibri" w:eastAsia="Times New Roman" w:hAnsi="Calibri" w:cs="Calibri"/>
                <w:sz w:val="14"/>
                <w:szCs w:val="16"/>
                <w:lang w:eastAsia="es-MX"/>
              </w:rPr>
            </w:pPr>
          </w:p>
        </w:tc>
      </w:tr>
      <w:tr w:rsidR="007E39F3" w:rsidRPr="001D6F9F" w:rsidTr="007E39F3">
        <w:trPr>
          <w:trHeight w:val="227"/>
        </w:trPr>
        <w:tc>
          <w:tcPr>
            <w:tcW w:w="2000" w:type="dxa"/>
            <w:vMerge w:val="restart"/>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Sistema DIF Chiapas</w:t>
            </w: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Fideicomiso  “Una Mano… Una Esperanza”.</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675,853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Fideicomiso Fondo para la Educación y Salud de la Infancia Chiapaneca</w:t>
            </w:r>
            <w:r w:rsidRPr="001D6F9F">
              <w:rPr>
                <w:rFonts w:ascii="Calibri" w:eastAsia="Times New Roman" w:hAnsi="Calibri" w:cs="Calibri"/>
                <w:b/>
                <w:bCs/>
                <w:sz w:val="14"/>
                <w:szCs w:val="16"/>
                <w:lang w:eastAsia="es-MX"/>
              </w:rPr>
              <w:t xml:space="preserve"> “FOESICH</w:t>
            </w:r>
            <w:r w:rsidRPr="001D6F9F">
              <w:rPr>
                <w:rFonts w:ascii="Calibri" w:eastAsia="Times New Roman" w:hAnsi="Calibri" w:cs="Calibri"/>
                <w:sz w:val="14"/>
                <w:szCs w:val="16"/>
                <w:lang w:eastAsia="es-MX"/>
              </w:rPr>
              <w:t>”.</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261,748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para la Educación de la Infancia y Adolescencia de Chiapas </w:t>
            </w:r>
            <w:r w:rsidRPr="001D6F9F">
              <w:rPr>
                <w:rFonts w:ascii="Calibri" w:eastAsia="Times New Roman" w:hAnsi="Calibri" w:cs="Calibri"/>
                <w:b/>
                <w:bCs/>
                <w:sz w:val="14"/>
                <w:szCs w:val="16"/>
                <w:lang w:eastAsia="es-MX"/>
              </w:rPr>
              <w:t>“FEIACH”.</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3,202,061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Fideicomiso de Apoyo para la Atención de Personas Mayores de 64 Años</w:t>
            </w:r>
            <w:r w:rsidRPr="001D6F9F">
              <w:rPr>
                <w:rFonts w:ascii="Calibri" w:eastAsia="Times New Roman" w:hAnsi="Calibri" w:cs="Calibri"/>
                <w:b/>
                <w:bCs/>
                <w:sz w:val="14"/>
                <w:szCs w:val="16"/>
                <w:lang w:eastAsia="es-MX"/>
              </w:rPr>
              <w:t xml:space="preserve"> “FAAPEM64”.</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71,786 </w:t>
            </w:r>
          </w:p>
        </w:tc>
      </w:tr>
      <w:tr w:rsidR="007E39F3" w:rsidRPr="001D6F9F" w:rsidTr="007E39F3">
        <w:trPr>
          <w:trHeight w:val="227"/>
        </w:trPr>
        <w:tc>
          <w:tcPr>
            <w:tcW w:w="2000"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Turismo</w:t>
            </w:r>
          </w:p>
        </w:tc>
        <w:tc>
          <w:tcPr>
            <w:tcW w:w="6095" w:type="dxa"/>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la Promoción, Difusión y Comercialización de los Atractivos Turísticos del Estado de Chiapas </w:t>
            </w:r>
            <w:r w:rsidRPr="001D6F9F">
              <w:rPr>
                <w:rFonts w:ascii="Calibri" w:eastAsia="Times New Roman" w:hAnsi="Calibri" w:cs="Calibri"/>
                <w:b/>
                <w:bCs/>
                <w:sz w:val="14"/>
                <w:szCs w:val="16"/>
                <w:lang w:eastAsia="es-MX"/>
              </w:rPr>
              <w:t>“FIDETUR”.</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35,621 </w:t>
            </w:r>
          </w:p>
        </w:tc>
      </w:tr>
      <w:tr w:rsidR="007E39F3" w:rsidRPr="001D6F9F" w:rsidTr="007E39F3">
        <w:trPr>
          <w:trHeight w:val="227"/>
        </w:trPr>
        <w:tc>
          <w:tcPr>
            <w:tcW w:w="2000" w:type="dxa"/>
            <w:vMerge w:val="restart"/>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Economía</w:t>
            </w:r>
          </w:p>
        </w:tc>
        <w:tc>
          <w:tcPr>
            <w:tcW w:w="6095"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de Financiamiento para las Empresas de Solidaridad del Sector Artesanal de Chiapas </w:t>
            </w:r>
            <w:r w:rsidRPr="001D6F9F">
              <w:rPr>
                <w:rFonts w:ascii="Calibri" w:eastAsia="Times New Roman" w:hAnsi="Calibri" w:cs="Calibri"/>
                <w:b/>
                <w:bCs/>
                <w:sz w:val="14"/>
                <w:szCs w:val="16"/>
                <w:lang w:eastAsia="es-MX"/>
              </w:rPr>
              <w:t>“FOFESSA”.</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4,292,498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de Fomento Económico Chiapas Solidario </w:t>
            </w:r>
            <w:r w:rsidRPr="001D6F9F">
              <w:rPr>
                <w:rFonts w:ascii="Calibri" w:eastAsia="Times New Roman" w:hAnsi="Calibri" w:cs="Calibri"/>
                <w:b/>
                <w:bCs/>
                <w:sz w:val="14"/>
                <w:szCs w:val="16"/>
                <w:lang w:eastAsia="es-MX"/>
              </w:rPr>
              <w:t>“FOFOE”.</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32,091,502 </w:t>
            </w:r>
          </w:p>
        </w:tc>
      </w:tr>
      <w:tr w:rsidR="007E39F3" w:rsidRPr="001D6F9F" w:rsidTr="007E39F3">
        <w:trPr>
          <w:trHeight w:val="227"/>
        </w:trPr>
        <w:tc>
          <w:tcPr>
            <w:tcW w:w="2000" w:type="dxa"/>
            <w:vMerge w:val="restart"/>
            <w:shd w:val="clear" w:color="000000" w:fill="FFFFFF"/>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Medio Ambiente e Historia Natural</w:t>
            </w:r>
          </w:p>
        </w:tc>
        <w:tc>
          <w:tcPr>
            <w:tcW w:w="6095"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Estatal Ambiental </w:t>
            </w:r>
            <w:r w:rsidRPr="001D6F9F">
              <w:rPr>
                <w:rFonts w:ascii="Calibri" w:eastAsia="Times New Roman" w:hAnsi="Calibri" w:cs="Calibri"/>
                <w:b/>
                <w:bCs/>
                <w:sz w:val="14"/>
                <w:szCs w:val="16"/>
                <w:lang w:eastAsia="es-MX"/>
              </w:rPr>
              <w:t>“FESA”</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21,730,143 </w:t>
            </w:r>
          </w:p>
        </w:tc>
      </w:tr>
      <w:tr w:rsidR="007E39F3" w:rsidRPr="001D6F9F" w:rsidTr="007E39F3">
        <w:trPr>
          <w:trHeight w:val="227"/>
        </w:trPr>
        <w:tc>
          <w:tcPr>
            <w:tcW w:w="2000" w:type="dxa"/>
            <w:vMerge/>
            <w:vAlign w:val="center"/>
            <w:hideMark/>
          </w:tcPr>
          <w:p w:rsidR="001D6F9F" w:rsidRPr="001D6F9F" w:rsidRDefault="001D6F9F" w:rsidP="001D6F9F">
            <w:pPr>
              <w:spacing w:after="0" w:line="240" w:lineRule="auto"/>
              <w:rPr>
                <w:rFonts w:ascii="Calibri" w:eastAsia="Times New Roman" w:hAnsi="Calibri" w:cs="Calibri"/>
                <w:b/>
                <w:bCs/>
                <w:sz w:val="14"/>
                <w:szCs w:val="16"/>
                <w:lang w:eastAsia="es-MX"/>
              </w:rPr>
            </w:pPr>
          </w:p>
        </w:tc>
        <w:tc>
          <w:tcPr>
            <w:tcW w:w="6095" w:type="dxa"/>
            <w:shd w:val="clear" w:color="000000" w:fill="FFFFFF"/>
            <w:noWrap/>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Fondo para el Desarrollo Forestal Sustentable del Estado de Chiapas </w:t>
            </w:r>
            <w:r w:rsidRPr="001D6F9F">
              <w:rPr>
                <w:rFonts w:ascii="Calibri" w:eastAsia="Times New Roman" w:hAnsi="Calibri" w:cs="Calibri"/>
                <w:b/>
                <w:bCs/>
                <w:sz w:val="14"/>
                <w:szCs w:val="16"/>
                <w:lang w:eastAsia="es-MX"/>
              </w:rPr>
              <w:t>“FONDEF</w:t>
            </w:r>
            <w:r w:rsidRPr="001D6F9F">
              <w:rPr>
                <w:rFonts w:ascii="Calibri" w:eastAsia="Times New Roman" w:hAnsi="Calibri" w:cs="Calibri"/>
                <w:sz w:val="14"/>
                <w:szCs w:val="16"/>
                <w:lang w:eastAsia="es-MX"/>
              </w:rPr>
              <w:t>”.</w:t>
            </w:r>
          </w:p>
        </w:tc>
        <w:tc>
          <w:tcPr>
            <w:tcW w:w="1276" w:type="dxa"/>
            <w:shd w:val="clear" w:color="000000" w:fill="FFFFFF"/>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1,340,645 </w:t>
            </w:r>
          </w:p>
        </w:tc>
      </w:tr>
      <w:tr w:rsidR="007E39F3" w:rsidRPr="001D6F9F" w:rsidTr="007E39F3">
        <w:trPr>
          <w:trHeight w:val="227"/>
        </w:trPr>
        <w:tc>
          <w:tcPr>
            <w:tcW w:w="2000" w:type="dxa"/>
            <w:shd w:val="clear" w:color="000000" w:fill="D9D9D9"/>
            <w:noWrap/>
            <w:vAlign w:val="center"/>
            <w:hideMark/>
          </w:tcPr>
          <w:p w:rsidR="001D6F9F" w:rsidRPr="001D6F9F" w:rsidRDefault="001D6F9F" w:rsidP="001D6F9F">
            <w:pPr>
              <w:spacing w:after="0" w:line="240" w:lineRule="auto"/>
              <w:jc w:val="both"/>
              <w:rPr>
                <w:rFonts w:ascii="Calibri" w:eastAsia="Times New Roman" w:hAnsi="Calibri" w:cs="Calibri"/>
                <w:b/>
                <w:bCs/>
                <w:sz w:val="14"/>
                <w:szCs w:val="16"/>
                <w:lang w:eastAsia="es-MX"/>
              </w:rPr>
            </w:pPr>
            <w:r w:rsidRPr="001D6F9F">
              <w:rPr>
                <w:rFonts w:ascii="Calibri" w:eastAsia="Times New Roman" w:hAnsi="Calibri" w:cs="Calibri"/>
                <w:b/>
                <w:bCs/>
                <w:sz w:val="14"/>
                <w:szCs w:val="16"/>
                <w:lang w:eastAsia="es-MX"/>
              </w:rPr>
              <w:t>Secretaría de Transportes</w:t>
            </w:r>
          </w:p>
        </w:tc>
        <w:tc>
          <w:tcPr>
            <w:tcW w:w="6095" w:type="dxa"/>
            <w:shd w:val="clear" w:color="000000" w:fill="D9D9D9"/>
            <w:vAlign w:val="center"/>
            <w:hideMark/>
          </w:tcPr>
          <w:p w:rsidR="001D6F9F" w:rsidRPr="001D6F9F" w:rsidRDefault="001D6F9F" w:rsidP="001D6F9F">
            <w:pPr>
              <w:spacing w:after="0" w:line="240" w:lineRule="auto"/>
              <w:jc w:val="both"/>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Fideicomiso para la Modernización del Transporte Público del Estado </w:t>
            </w:r>
            <w:r w:rsidRPr="001D6F9F">
              <w:rPr>
                <w:rFonts w:ascii="Calibri" w:eastAsia="Times New Roman" w:hAnsi="Calibri" w:cs="Calibri"/>
                <w:b/>
                <w:bCs/>
                <w:sz w:val="14"/>
                <w:szCs w:val="16"/>
                <w:lang w:eastAsia="es-MX"/>
              </w:rPr>
              <w:t>“FIMOTRA”.</w:t>
            </w:r>
          </w:p>
        </w:tc>
        <w:tc>
          <w:tcPr>
            <w:tcW w:w="1276" w:type="dxa"/>
            <w:shd w:val="clear" w:color="000000" w:fill="D9D9D9"/>
            <w:noWrap/>
            <w:vAlign w:val="center"/>
            <w:hideMark/>
          </w:tcPr>
          <w:p w:rsidR="001D6F9F" w:rsidRPr="001D6F9F" w:rsidRDefault="001D6F9F" w:rsidP="001D6F9F">
            <w:pPr>
              <w:spacing w:after="0" w:line="240" w:lineRule="auto"/>
              <w:jc w:val="right"/>
              <w:rPr>
                <w:rFonts w:ascii="Calibri" w:eastAsia="Times New Roman" w:hAnsi="Calibri" w:cs="Calibri"/>
                <w:sz w:val="14"/>
                <w:szCs w:val="16"/>
                <w:lang w:eastAsia="es-MX"/>
              </w:rPr>
            </w:pPr>
            <w:r w:rsidRPr="001D6F9F">
              <w:rPr>
                <w:rFonts w:ascii="Calibri" w:eastAsia="Times New Roman" w:hAnsi="Calibri" w:cs="Calibri"/>
                <w:sz w:val="14"/>
                <w:szCs w:val="16"/>
                <w:lang w:eastAsia="es-MX"/>
              </w:rPr>
              <w:t xml:space="preserve">                                  -   </w:t>
            </w:r>
          </w:p>
        </w:tc>
      </w:tr>
    </w:tbl>
    <w:p w:rsidR="001D6F9F" w:rsidRDefault="001D6F9F" w:rsidP="00F47E8A">
      <w:pPr>
        <w:autoSpaceDE w:val="0"/>
        <w:autoSpaceDN w:val="0"/>
        <w:adjustRightInd w:val="0"/>
        <w:spacing w:after="0" w:line="240" w:lineRule="auto"/>
        <w:rPr>
          <w:rFonts w:ascii="Arial" w:hAnsi="Arial" w:cs="Arial"/>
          <w:b/>
          <w:bCs/>
          <w:sz w:val="24"/>
          <w:szCs w:val="20"/>
        </w:rPr>
      </w:pPr>
    </w:p>
    <w:p w:rsidR="002262A5" w:rsidRPr="00ED637C" w:rsidRDefault="002262A5" w:rsidP="00F47E8A">
      <w:pPr>
        <w:autoSpaceDE w:val="0"/>
        <w:autoSpaceDN w:val="0"/>
        <w:adjustRightInd w:val="0"/>
        <w:spacing w:after="0" w:line="240" w:lineRule="auto"/>
        <w:rPr>
          <w:rFonts w:ascii="Arial" w:hAnsi="Arial" w:cs="Arial"/>
          <w:b/>
          <w:bCs/>
          <w:sz w:val="24"/>
          <w:szCs w:val="20"/>
        </w:rPr>
      </w:pPr>
    </w:p>
    <w:tbl>
      <w:tblPr>
        <w:tblW w:w="8868" w:type="dxa"/>
        <w:tblInd w:w="55" w:type="dxa"/>
        <w:tblCellMar>
          <w:left w:w="70" w:type="dxa"/>
          <w:right w:w="70" w:type="dxa"/>
        </w:tblCellMar>
        <w:tblLook w:val="04A0" w:firstRow="1" w:lastRow="0" w:firstColumn="1" w:lastColumn="0" w:noHBand="0" w:noVBand="1"/>
      </w:tblPr>
      <w:tblGrid>
        <w:gridCol w:w="7448"/>
        <w:gridCol w:w="1420"/>
      </w:tblGrid>
      <w:tr w:rsidR="00BC140A" w:rsidRPr="00BC140A" w:rsidTr="002262A5">
        <w:trPr>
          <w:trHeight w:val="284"/>
          <w:tblHeader/>
        </w:trPr>
        <w:tc>
          <w:tcPr>
            <w:tcW w:w="7448" w:type="dxa"/>
            <w:vMerge w:val="restart"/>
            <w:tcBorders>
              <w:top w:val="single" w:sz="4" w:space="0" w:color="375623"/>
              <w:left w:val="single" w:sz="4" w:space="0" w:color="375623"/>
              <w:bottom w:val="single" w:sz="4" w:space="0" w:color="auto"/>
              <w:right w:val="single" w:sz="4" w:space="0" w:color="FFFFFF" w:themeColor="background1"/>
            </w:tcBorders>
            <w:shd w:val="clear" w:color="auto" w:fill="375623"/>
            <w:vAlign w:val="center"/>
            <w:hideMark/>
          </w:tcPr>
          <w:p w:rsidR="00BC140A" w:rsidRPr="00BC140A" w:rsidRDefault="00BC140A" w:rsidP="00BC140A">
            <w:pPr>
              <w:spacing w:after="0" w:line="240" w:lineRule="auto"/>
              <w:jc w:val="center"/>
              <w:rPr>
                <w:rFonts w:ascii="Arial" w:eastAsia="Times New Roman" w:hAnsi="Arial" w:cs="Arial"/>
                <w:b/>
                <w:bCs/>
                <w:color w:val="FFFFFF"/>
                <w:sz w:val="16"/>
                <w:szCs w:val="16"/>
                <w:lang w:eastAsia="es-MX"/>
              </w:rPr>
            </w:pPr>
            <w:r w:rsidRPr="00BC140A">
              <w:rPr>
                <w:rFonts w:ascii="Arial" w:eastAsia="Times New Roman" w:hAnsi="Arial" w:cs="Arial"/>
                <w:b/>
                <w:bCs/>
                <w:color w:val="FFFFFF"/>
                <w:sz w:val="16"/>
                <w:szCs w:val="16"/>
                <w:lang w:eastAsia="es-MX"/>
              </w:rPr>
              <w:t>FIDEICOMISO</w:t>
            </w:r>
          </w:p>
        </w:tc>
        <w:tc>
          <w:tcPr>
            <w:tcW w:w="1420" w:type="dxa"/>
            <w:vMerge w:val="restart"/>
            <w:tcBorders>
              <w:top w:val="single" w:sz="4" w:space="0" w:color="375623"/>
              <w:left w:val="single" w:sz="4" w:space="0" w:color="FFFFFF" w:themeColor="background1"/>
              <w:bottom w:val="single" w:sz="4" w:space="0" w:color="auto"/>
              <w:right w:val="single" w:sz="4" w:space="0" w:color="375623"/>
            </w:tcBorders>
            <w:shd w:val="clear" w:color="auto" w:fill="375623"/>
            <w:vAlign w:val="center"/>
            <w:hideMark/>
          </w:tcPr>
          <w:p w:rsidR="00BC140A" w:rsidRPr="00BC140A" w:rsidRDefault="00BC140A" w:rsidP="00BC140A">
            <w:pPr>
              <w:spacing w:after="0" w:line="240" w:lineRule="auto"/>
              <w:jc w:val="center"/>
              <w:rPr>
                <w:rFonts w:ascii="Arial" w:eastAsia="Times New Roman" w:hAnsi="Arial" w:cs="Arial"/>
                <w:b/>
                <w:bCs/>
                <w:color w:val="FFFFFF"/>
                <w:sz w:val="16"/>
                <w:szCs w:val="16"/>
                <w:lang w:eastAsia="es-MX"/>
              </w:rPr>
            </w:pPr>
            <w:r w:rsidRPr="00BC140A">
              <w:rPr>
                <w:rFonts w:ascii="Arial" w:eastAsia="Times New Roman" w:hAnsi="Arial" w:cs="Arial"/>
                <w:b/>
                <w:bCs/>
                <w:color w:val="FFFFFF"/>
                <w:sz w:val="16"/>
                <w:szCs w:val="16"/>
                <w:lang w:eastAsia="es-MX"/>
              </w:rPr>
              <w:t>PRESUPUESTO</w:t>
            </w:r>
          </w:p>
        </w:tc>
      </w:tr>
      <w:tr w:rsidR="00BC140A" w:rsidRPr="00BC140A" w:rsidTr="002262A5">
        <w:trPr>
          <w:trHeight w:val="284"/>
          <w:tblHeader/>
        </w:trPr>
        <w:tc>
          <w:tcPr>
            <w:tcW w:w="7448" w:type="dxa"/>
            <w:vMerge/>
            <w:tcBorders>
              <w:top w:val="single" w:sz="4" w:space="0" w:color="FFFFFF" w:themeColor="background1"/>
              <w:left w:val="single" w:sz="4" w:space="0" w:color="375623"/>
              <w:bottom w:val="single" w:sz="4" w:space="0" w:color="auto"/>
              <w:right w:val="single" w:sz="4" w:space="0" w:color="FFFFFF" w:themeColor="background1"/>
            </w:tcBorders>
            <w:shd w:val="clear" w:color="auto" w:fill="375623"/>
            <w:vAlign w:val="center"/>
            <w:hideMark/>
          </w:tcPr>
          <w:p w:rsidR="00BC140A" w:rsidRPr="00BC140A" w:rsidRDefault="00BC140A" w:rsidP="00BC140A">
            <w:pPr>
              <w:spacing w:after="0" w:line="240" w:lineRule="auto"/>
              <w:rPr>
                <w:rFonts w:ascii="Arial" w:eastAsia="Times New Roman" w:hAnsi="Arial" w:cs="Arial"/>
                <w:b/>
                <w:bCs/>
                <w:color w:val="FFFFFF"/>
                <w:sz w:val="16"/>
                <w:szCs w:val="16"/>
                <w:lang w:eastAsia="es-MX"/>
              </w:rPr>
            </w:pPr>
          </w:p>
        </w:tc>
        <w:tc>
          <w:tcPr>
            <w:tcW w:w="1420" w:type="dxa"/>
            <w:vMerge/>
            <w:tcBorders>
              <w:top w:val="single" w:sz="4" w:space="0" w:color="FFFFFF" w:themeColor="background1"/>
              <w:left w:val="single" w:sz="4" w:space="0" w:color="FFFFFF" w:themeColor="background1"/>
              <w:bottom w:val="single" w:sz="4" w:space="0" w:color="auto"/>
              <w:right w:val="single" w:sz="4" w:space="0" w:color="375623"/>
            </w:tcBorders>
            <w:shd w:val="clear" w:color="auto" w:fill="375623"/>
            <w:vAlign w:val="center"/>
            <w:hideMark/>
          </w:tcPr>
          <w:p w:rsidR="00BC140A" w:rsidRPr="00BC140A" w:rsidRDefault="00BC140A" w:rsidP="00BC140A">
            <w:pPr>
              <w:spacing w:after="0" w:line="240" w:lineRule="auto"/>
              <w:rPr>
                <w:rFonts w:ascii="Arial" w:eastAsia="Times New Roman" w:hAnsi="Arial" w:cs="Arial"/>
                <w:b/>
                <w:bCs/>
                <w:color w:val="FFFFFF"/>
                <w:sz w:val="16"/>
                <w:szCs w:val="16"/>
                <w:lang w:eastAsia="es-MX"/>
              </w:rPr>
            </w:pPr>
          </w:p>
        </w:tc>
      </w:tr>
      <w:tr w:rsidR="00BC140A" w:rsidRPr="00BC140A" w:rsidTr="002262A5">
        <w:trPr>
          <w:trHeight w:val="284"/>
        </w:trPr>
        <w:tc>
          <w:tcPr>
            <w:tcW w:w="7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de Apoyo a las Necesidades de los Cafeticultores del Estado de Chiapas </w:t>
            </w:r>
            <w:r w:rsidRPr="00BC140A">
              <w:rPr>
                <w:rFonts w:ascii="Arial" w:eastAsia="Times New Roman" w:hAnsi="Arial" w:cs="Arial"/>
                <w:b/>
                <w:bCs/>
                <w:color w:val="000000"/>
                <w:sz w:val="16"/>
                <w:szCs w:val="16"/>
                <w:lang w:eastAsia="es-MX"/>
              </w:rPr>
              <w:t>“FANCAFÉ”.</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Fondo Estatal de Desarrollo Comercial, Agropecuario y Agroindustrial </w:t>
            </w:r>
            <w:r w:rsidRPr="00BC140A">
              <w:rPr>
                <w:rFonts w:ascii="Arial" w:eastAsia="Times New Roman" w:hAnsi="Arial" w:cs="Arial"/>
                <w:b/>
                <w:bCs/>
                <w:color w:val="000000"/>
                <w:sz w:val="16"/>
                <w:szCs w:val="16"/>
                <w:lang w:eastAsia="es-MX"/>
              </w:rPr>
              <w:t>“FEDCAA”.</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Fideicomiso del Fondo de Apoyo Especial a la Inversión en Fríjol-Chiapas</w:t>
            </w:r>
            <w:r w:rsidRPr="00BC140A">
              <w:rPr>
                <w:rFonts w:ascii="Arial" w:eastAsia="Times New Roman" w:hAnsi="Arial" w:cs="Arial"/>
                <w:b/>
                <w:bCs/>
                <w:color w:val="000000"/>
                <w:sz w:val="16"/>
                <w:szCs w:val="16"/>
                <w:lang w:eastAsia="es-MX"/>
              </w:rPr>
              <w:t xml:space="preserve"> “FAEIF”</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de Fomento Agropecuario del Estado de Chiapas </w:t>
            </w:r>
            <w:r w:rsidRPr="00BC140A">
              <w:rPr>
                <w:rFonts w:ascii="Arial" w:eastAsia="Times New Roman" w:hAnsi="Arial" w:cs="Arial"/>
                <w:b/>
                <w:bCs/>
                <w:color w:val="000000"/>
                <w:sz w:val="16"/>
                <w:szCs w:val="16"/>
                <w:lang w:eastAsia="es-MX"/>
              </w:rPr>
              <w:t>“FOFAE”</w:t>
            </w:r>
            <w:r w:rsidRPr="00BC140A">
              <w:rPr>
                <w:rFonts w:ascii="Arial" w:eastAsia="Times New Roman" w:hAnsi="Arial" w:cs="Arial"/>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Fondo Estatal para la Atención de Desastres Naturales </w:t>
            </w:r>
            <w:r w:rsidRPr="00BC140A">
              <w:rPr>
                <w:rFonts w:ascii="Arial" w:eastAsia="Times New Roman" w:hAnsi="Arial" w:cs="Arial"/>
                <w:b/>
                <w:bCs/>
                <w:color w:val="000000"/>
                <w:sz w:val="16"/>
                <w:szCs w:val="16"/>
                <w:lang w:eastAsia="es-MX"/>
              </w:rPr>
              <w:t>“FOEADEN 1987</w:t>
            </w:r>
            <w:r w:rsidRPr="00BC140A">
              <w:rPr>
                <w:rFonts w:ascii="Arial" w:eastAsia="Times New Roman" w:hAnsi="Arial" w:cs="Arial"/>
                <w:color w:val="000000"/>
                <w:sz w:val="16"/>
                <w:szCs w:val="16"/>
                <w:lang w:eastAsia="es-MX"/>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Fondo de Seguridad Pública del Estado de Chiapas</w:t>
            </w:r>
            <w:r w:rsidRPr="00BC140A">
              <w:rPr>
                <w:rFonts w:ascii="Arial" w:eastAsia="Times New Roman" w:hAnsi="Arial" w:cs="Arial"/>
                <w:b/>
                <w:bCs/>
                <w:color w:val="000000"/>
                <w:sz w:val="16"/>
                <w:szCs w:val="16"/>
                <w:lang w:eastAsia="es-MX"/>
              </w:rPr>
              <w:t xml:space="preserve"> “FOSEG”.</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la Implementación del Sistema de Justicia Penal en el Estado de Chiapas </w:t>
            </w:r>
            <w:r w:rsidRPr="00BC140A">
              <w:rPr>
                <w:rFonts w:ascii="Arial" w:eastAsia="Times New Roman" w:hAnsi="Arial" w:cs="Arial"/>
                <w:b/>
                <w:bCs/>
                <w:color w:val="000000"/>
                <w:sz w:val="16"/>
                <w:szCs w:val="16"/>
                <w:lang w:eastAsia="es-MX"/>
              </w:rPr>
              <w:t>“Justicia Penal”.</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33,976,228.00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Contra la Delincuencia Organizada </w:t>
            </w:r>
            <w:r w:rsidRPr="00BC140A">
              <w:rPr>
                <w:rFonts w:ascii="Arial" w:eastAsia="Times New Roman" w:hAnsi="Arial" w:cs="Arial"/>
                <w:b/>
                <w:bCs/>
                <w:color w:val="000000"/>
                <w:sz w:val="16"/>
                <w:szCs w:val="16"/>
                <w:lang w:eastAsia="es-MX"/>
              </w:rPr>
              <w:t>“FOCODO”.</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de Protección para Vehículos Propiedad del Poder Ejecutivo Estatal </w:t>
            </w:r>
            <w:r w:rsidRPr="00BC140A">
              <w:rPr>
                <w:rFonts w:ascii="Arial" w:eastAsia="Times New Roman" w:hAnsi="Arial" w:cs="Arial"/>
                <w:b/>
                <w:bCs/>
                <w:color w:val="000000"/>
                <w:sz w:val="16"/>
                <w:szCs w:val="16"/>
                <w:lang w:eastAsia="es-MX"/>
              </w:rPr>
              <w:t>“FOPROVEP”.</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de Estrategias Financieras Multisectoriales  </w:t>
            </w:r>
            <w:r w:rsidRPr="00BC140A">
              <w:rPr>
                <w:rFonts w:ascii="Arial" w:eastAsia="Times New Roman" w:hAnsi="Arial" w:cs="Arial"/>
                <w:b/>
                <w:bCs/>
                <w:color w:val="000000"/>
                <w:sz w:val="16"/>
                <w:szCs w:val="16"/>
                <w:lang w:eastAsia="es-MX"/>
              </w:rPr>
              <w:t>“FIDEFIM”.</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Fondo de Empresas Sociales</w:t>
            </w:r>
            <w:r w:rsidRPr="00BC140A">
              <w:rPr>
                <w:rFonts w:ascii="Arial" w:eastAsia="Times New Roman" w:hAnsi="Arial" w:cs="Arial"/>
                <w:b/>
                <w:bCs/>
                <w:color w:val="000000"/>
                <w:sz w:val="16"/>
                <w:szCs w:val="16"/>
                <w:lang w:eastAsia="es-MX"/>
              </w:rPr>
              <w:t xml:space="preserve"> “FES”.</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Zona Metropolitana del Estado de Chiapas </w:t>
            </w:r>
            <w:r w:rsidRPr="00BC140A">
              <w:rPr>
                <w:rFonts w:ascii="Arial" w:eastAsia="Times New Roman" w:hAnsi="Arial" w:cs="Arial"/>
                <w:b/>
                <w:bCs/>
                <w:color w:val="000000"/>
                <w:sz w:val="16"/>
                <w:szCs w:val="16"/>
                <w:lang w:eastAsia="es-MX"/>
              </w:rPr>
              <w:t>“FONDO METROPOLITANO”.</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89,871,342.00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Liquidador de Activos Financieros y de Financiamiento a Sectores Estratégicos </w:t>
            </w:r>
            <w:r w:rsidRPr="00BC140A">
              <w:rPr>
                <w:rFonts w:ascii="Arial" w:eastAsia="Times New Roman" w:hAnsi="Arial" w:cs="Arial"/>
                <w:b/>
                <w:bCs/>
                <w:color w:val="000000"/>
                <w:sz w:val="16"/>
                <w:szCs w:val="16"/>
                <w:lang w:eastAsia="es-MX"/>
              </w:rPr>
              <w:t>“FLAFFISE”</w:t>
            </w:r>
            <w:r w:rsidRPr="00BC140A">
              <w:rPr>
                <w:rFonts w:ascii="Arial" w:eastAsia="Times New Roman" w:hAnsi="Arial" w:cs="Arial"/>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de Prestaciones de Seguridad Social para los Trabajadores del Sector Policial Operativo al Servicio del Poder Ejecutivo del Estado de Chiapas </w:t>
            </w:r>
            <w:r w:rsidRPr="00BC140A">
              <w:rPr>
                <w:rFonts w:ascii="Arial" w:eastAsia="Times New Roman" w:hAnsi="Arial" w:cs="Arial"/>
                <w:b/>
                <w:bCs/>
                <w:color w:val="000000"/>
                <w:sz w:val="16"/>
                <w:szCs w:val="16"/>
                <w:lang w:eastAsia="es-MX"/>
              </w:rPr>
              <w:t>“SECTOR POLICIAL”.</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la Habilitación y Administración del Recinto Fiscalizado Estratégico Puerto Chiapas </w:t>
            </w:r>
            <w:r w:rsidRPr="00BC140A">
              <w:rPr>
                <w:rFonts w:ascii="Arial" w:eastAsia="Times New Roman" w:hAnsi="Arial" w:cs="Arial"/>
                <w:b/>
                <w:bCs/>
                <w:color w:val="000000"/>
                <w:sz w:val="16"/>
                <w:szCs w:val="16"/>
                <w:lang w:eastAsia="es-MX"/>
              </w:rPr>
              <w:t>“RECINTO FISCALIZADO”.</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3,240,000.00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Fideicomiso para el Desarrollo de Programas del Sector Educativo (Programas Nacional de Becas y Financiamiento</w:t>
            </w:r>
            <w:r w:rsidRPr="00BC140A">
              <w:rPr>
                <w:rFonts w:ascii="Arial" w:eastAsia="Times New Roman" w:hAnsi="Arial" w:cs="Arial"/>
                <w:b/>
                <w:bCs/>
                <w:color w:val="000000"/>
                <w:sz w:val="16"/>
                <w:szCs w:val="16"/>
                <w:lang w:eastAsia="es-MX"/>
              </w:rPr>
              <w:t xml:space="preserve"> “PRONABES”)</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Fondo Mixto de Fomento a la Investigación Científica y Tecnológica </w:t>
            </w:r>
            <w:proofErr w:type="spellStart"/>
            <w:r w:rsidRPr="00BC140A">
              <w:rPr>
                <w:rFonts w:ascii="Arial" w:eastAsia="Times New Roman" w:hAnsi="Arial" w:cs="Arial"/>
                <w:color w:val="000000"/>
                <w:sz w:val="16"/>
                <w:szCs w:val="16"/>
                <w:lang w:eastAsia="es-MX"/>
              </w:rPr>
              <w:t>CONACyT</w:t>
            </w:r>
            <w:proofErr w:type="spellEnd"/>
            <w:r w:rsidRPr="00BC140A">
              <w:rPr>
                <w:rFonts w:ascii="Arial" w:eastAsia="Times New Roman" w:hAnsi="Arial" w:cs="Arial"/>
                <w:color w:val="000000"/>
                <w:sz w:val="16"/>
                <w:szCs w:val="16"/>
                <w:lang w:eastAsia="es-MX"/>
              </w:rPr>
              <w:t xml:space="preserve">-Gobierno del Estado de Chiapas </w:t>
            </w:r>
            <w:r w:rsidRPr="00BC140A">
              <w:rPr>
                <w:rFonts w:ascii="Arial" w:eastAsia="Times New Roman" w:hAnsi="Arial" w:cs="Arial"/>
                <w:b/>
                <w:bCs/>
                <w:color w:val="000000"/>
                <w:sz w:val="16"/>
                <w:szCs w:val="16"/>
                <w:lang w:eastAsia="es-MX"/>
              </w:rPr>
              <w:t>“FOMIX-</w:t>
            </w:r>
            <w:proofErr w:type="spellStart"/>
            <w:r w:rsidRPr="00BC140A">
              <w:rPr>
                <w:rFonts w:ascii="Arial" w:eastAsia="Times New Roman" w:hAnsi="Arial" w:cs="Arial"/>
                <w:b/>
                <w:bCs/>
                <w:color w:val="000000"/>
                <w:sz w:val="16"/>
                <w:szCs w:val="16"/>
                <w:lang w:eastAsia="es-MX"/>
              </w:rPr>
              <w:t>CONACyT</w:t>
            </w:r>
            <w:proofErr w:type="spellEnd"/>
            <w:r w:rsidRPr="00BC140A">
              <w:rPr>
                <w:rFonts w:ascii="Arial" w:eastAsia="Times New Roman" w:hAnsi="Arial" w:cs="Arial"/>
                <w:b/>
                <w:bCs/>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el Desarrollo de Programas del Sector Educativo (Programas Escuelas de Calidad </w:t>
            </w:r>
            <w:r w:rsidRPr="00BC140A">
              <w:rPr>
                <w:rFonts w:ascii="Arial" w:eastAsia="Times New Roman" w:hAnsi="Arial" w:cs="Arial"/>
                <w:b/>
                <w:bCs/>
                <w:color w:val="000000"/>
                <w:sz w:val="16"/>
                <w:szCs w:val="16"/>
                <w:lang w:eastAsia="es-MX"/>
              </w:rPr>
              <w:t>“PEC”).</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el Programa Especial de Financiamiento a la Vivienda para el Magisterio del Estado de Chiapas </w:t>
            </w:r>
            <w:r w:rsidRPr="00BC140A">
              <w:rPr>
                <w:rFonts w:ascii="Arial" w:eastAsia="Times New Roman" w:hAnsi="Arial" w:cs="Arial"/>
                <w:b/>
                <w:bCs/>
                <w:color w:val="000000"/>
                <w:sz w:val="16"/>
                <w:szCs w:val="16"/>
                <w:lang w:eastAsia="es-MX"/>
              </w:rPr>
              <w:t>“FOVIMCHIS”.</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5,200,000.00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de Apoyo de Tecnologías Educativas y de la Información para Maestros de Educación Básica del Estado de Chiapas </w:t>
            </w:r>
            <w:r w:rsidRPr="00BC140A">
              <w:rPr>
                <w:rFonts w:ascii="Arial" w:eastAsia="Times New Roman" w:hAnsi="Arial" w:cs="Arial"/>
                <w:b/>
                <w:bCs/>
                <w:color w:val="000000"/>
                <w:sz w:val="16"/>
                <w:szCs w:val="16"/>
                <w:lang w:eastAsia="es-MX"/>
              </w:rPr>
              <w:t>“FOAPES”</w:t>
            </w:r>
            <w:r w:rsidRPr="00BC140A">
              <w:rPr>
                <w:rFonts w:ascii="Arial" w:eastAsia="Times New Roman" w:hAnsi="Arial" w:cs="Arial"/>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lastRenderedPageBreak/>
              <w:t xml:space="preserve">Fideicomiso para el Desarrollo Social Integrado y Sostenible Chiapas, México. </w:t>
            </w:r>
            <w:r w:rsidRPr="00BC140A">
              <w:rPr>
                <w:rFonts w:ascii="Arial" w:eastAsia="Times New Roman" w:hAnsi="Arial" w:cs="Arial"/>
                <w:b/>
                <w:bCs/>
                <w:color w:val="000000"/>
                <w:sz w:val="16"/>
                <w:szCs w:val="16"/>
                <w:lang w:eastAsia="es-MX"/>
              </w:rPr>
              <w:t>“FIDESIS”.</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de Participación Social Chiapas </w:t>
            </w:r>
            <w:r w:rsidRPr="00BC140A">
              <w:rPr>
                <w:rFonts w:ascii="Arial" w:eastAsia="Times New Roman" w:hAnsi="Arial" w:cs="Arial"/>
                <w:b/>
                <w:bCs/>
                <w:color w:val="000000"/>
                <w:sz w:val="16"/>
                <w:szCs w:val="16"/>
                <w:lang w:eastAsia="es-MX"/>
              </w:rPr>
              <w:t>“FOPASCH”.</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vMerge w:val="restart"/>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Fondo de Apoyo a la Economía Social</w:t>
            </w:r>
            <w:r w:rsidRPr="00BC140A">
              <w:rPr>
                <w:rFonts w:ascii="Arial" w:eastAsia="Times New Roman" w:hAnsi="Arial" w:cs="Arial"/>
                <w:b/>
                <w:bCs/>
                <w:color w:val="000000"/>
                <w:sz w:val="16"/>
                <w:szCs w:val="16"/>
                <w:lang w:eastAsia="es-MX"/>
              </w:rPr>
              <w:t xml:space="preserve"> “FAES”.</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vMerge/>
            <w:tcBorders>
              <w:top w:val="nil"/>
              <w:left w:val="single" w:sz="4" w:space="0" w:color="auto"/>
              <w:bottom w:val="single" w:sz="4" w:space="0" w:color="auto"/>
              <w:right w:val="single" w:sz="4" w:space="0" w:color="auto"/>
            </w:tcBorders>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p>
        </w:tc>
        <w:tc>
          <w:tcPr>
            <w:tcW w:w="1420" w:type="dxa"/>
            <w:vMerge/>
            <w:tcBorders>
              <w:top w:val="nil"/>
              <w:left w:val="single" w:sz="4" w:space="0" w:color="auto"/>
              <w:bottom w:val="single" w:sz="4" w:space="0" w:color="auto"/>
              <w:right w:val="single" w:sz="4" w:space="0" w:color="auto"/>
            </w:tcBorders>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Fideicomiso  “Una Mano… Una Esperanza”.</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Fideicomiso Fondo para la Educación y Salud de la Infancia Chiapaneca</w:t>
            </w:r>
            <w:r w:rsidRPr="00BC140A">
              <w:rPr>
                <w:rFonts w:ascii="Arial" w:eastAsia="Times New Roman" w:hAnsi="Arial" w:cs="Arial"/>
                <w:b/>
                <w:bCs/>
                <w:color w:val="000000"/>
                <w:sz w:val="16"/>
                <w:szCs w:val="16"/>
                <w:lang w:eastAsia="es-MX"/>
              </w:rPr>
              <w:t xml:space="preserve"> “FOESICH</w:t>
            </w:r>
            <w:r w:rsidRPr="00BC140A">
              <w:rPr>
                <w:rFonts w:ascii="Arial" w:eastAsia="Times New Roman" w:hAnsi="Arial" w:cs="Arial"/>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para la Educación de la Infancia y Adolescencia de Chiapas </w:t>
            </w:r>
            <w:r w:rsidRPr="00BC140A">
              <w:rPr>
                <w:rFonts w:ascii="Arial" w:eastAsia="Times New Roman" w:hAnsi="Arial" w:cs="Arial"/>
                <w:b/>
                <w:bCs/>
                <w:color w:val="000000"/>
                <w:sz w:val="16"/>
                <w:szCs w:val="16"/>
                <w:lang w:eastAsia="es-MX"/>
              </w:rPr>
              <w:t>“FEIACH”.</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Fideicomiso de Apoyo para la Atención de Personas Mayores de 64 Años</w:t>
            </w:r>
            <w:r w:rsidRPr="00BC140A">
              <w:rPr>
                <w:rFonts w:ascii="Arial" w:eastAsia="Times New Roman" w:hAnsi="Arial" w:cs="Arial"/>
                <w:b/>
                <w:bCs/>
                <w:color w:val="000000"/>
                <w:sz w:val="16"/>
                <w:szCs w:val="16"/>
                <w:lang w:eastAsia="es-MX"/>
              </w:rPr>
              <w:t xml:space="preserve"> “FAAPEM64”.</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826,544,400.00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la Promoción, Difusión y Comercialización de los Atractivos Turísticos del Estado de Chiapas </w:t>
            </w:r>
            <w:r w:rsidRPr="00BC140A">
              <w:rPr>
                <w:rFonts w:ascii="Arial" w:eastAsia="Times New Roman" w:hAnsi="Arial" w:cs="Arial"/>
                <w:b/>
                <w:bCs/>
                <w:color w:val="000000"/>
                <w:sz w:val="16"/>
                <w:szCs w:val="16"/>
                <w:lang w:eastAsia="es-MX"/>
              </w:rPr>
              <w:t>“FIDETUR”.</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de Financiamiento para las Empresas de Solidaridad del Sector Artesanal de Chiapas </w:t>
            </w:r>
            <w:r w:rsidRPr="00BC140A">
              <w:rPr>
                <w:rFonts w:ascii="Arial" w:eastAsia="Times New Roman" w:hAnsi="Arial" w:cs="Arial"/>
                <w:b/>
                <w:bCs/>
                <w:color w:val="000000"/>
                <w:sz w:val="16"/>
                <w:szCs w:val="16"/>
                <w:lang w:eastAsia="es-MX"/>
              </w:rPr>
              <w:t>“FOFESSA”.</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de Fomento Económico Chiapas Solidario </w:t>
            </w:r>
            <w:r w:rsidRPr="00BC140A">
              <w:rPr>
                <w:rFonts w:ascii="Arial" w:eastAsia="Times New Roman" w:hAnsi="Arial" w:cs="Arial"/>
                <w:b/>
                <w:bCs/>
                <w:color w:val="000000"/>
                <w:sz w:val="16"/>
                <w:szCs w:val="16"/>
                <w:lang w:eastAsia="es-MX"/>
              </w:rPr>
              <w:t>“FOFOE”.</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Estatal Ambiental </w:t>
            </w:r>
            <w:r w:rsidRPr="00BC140A">
              <w:rPr>
                <w:rFonts w:ascii="Arial" w:eastAsia="Times New Roman" w:hAnsi="Arial" w:cs="Arial"/>
                <w:b/>
                <w:bCs/>
                <w:color w:val="000000"/>
                <w:sz w:val="16"/>
                <w:szCs w:val="16"/>
                <w:lang w:eastAsia="es-MX"/>
              </w:rPr>
              <w:t>“FESA”</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noWrap/>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Fondo para el Desarrollo Forestal Sustentable del Estado de Chiapas </w:t>
            </w:r>
            <w:r w:rsidRPr="00BC140A">
              <w:rPr>
                <w:rFonts w:ascii="Arial" w:eastAsia="Times New Roman" w:hAnsi="Arial" w:cs="Arial"/>
                <w:b/>
                <w:bCs/>
                <w:color w:val="000000"/>
                <w:sz w:val="16"/>
                <w:szCs w:val="16"/>
                <w:lang w:eastAsia="es-MX"/>
              </w:rPr>
              <w:t>“FONDEF</w:t>
            </w:r>
            <w:r w:rsidRPr="00BC140A">
              <w:rPr>
                <w:rFonts w:ascii="Arial" w:eastAsia="Times New Roman" w:hAnsi="Arial" w:cs="Arial"/>
                <w:color w:val="000000"/>
                <w:sz w:val="16"/>
                <w:szCs w:val="16"/>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r w:rsidR="00BC140A" w:rsidRPr="00BC140A" w:rsidTr="00BC140A">
        <w:trPr>
          <w:trHeight w:val="284"/>
        </w:trPr>
        <w:tc>
          <w:tcPr>
            <w:tcW w:w="7448" w:type="dxa"/>
            <w:tcBorders>
              <w:top w:val="nil"/>
              <w:left w:val="single" w:sz="4" w:space="0" w:color="auto"/>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jc w:val="both"/>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Fideicomiso para la Modernización del Transporte Público del Estado </w:t>
            </w:r>
            <w:r w:rsidRPr="00BC140A">
              <w:rPr>
                <w:rFonts w:ascii="Arial" w:eastAsia="Times New Roman" w:hAnsi="Arial" w:cs="Arial"/>
                <w:b/>
                <w:bCs/>
                <w:color w:val="000000"/>
                <w:sz w:val="16"/>
                <w:szCs w:val="16"/>
                <w:lang w:eastAsia="es-MX"/>
              </w:rPr>
              <w:t>“FIMOTRA”.</w:t>
            </w:r>
          </w:p>
        </w:tc>
        <w:tc>
          <w:tcPr>
            <w:tcW w:w="1420" w:type="dxa"/>
            <w:tcBorders>
              <w:top w:val="nil"/>
              <w:left w:val="nil"/>
              <w:bottom w:val="single" w:sz="4" w:space="0" w:color="auto"/>
              <w:right w:val="single" w:sz="4" w:space="0" w:color="auto"/>
            </w:tcBorders>
            <w:shd w:val="clear" w:color="auto" w:fill="auto"/>
            <w:vAlign w:val="center"/>
            <w:hideMark/>
          </w:tcPr>
          <w:p w:rsidR="00BC140A" w:rsidRPr="00BC140A" w:rsidRDefault="00BC140A" w:rsidP="00BC140A">
            <w:pPr>
              <w:spacing w:after="0" w:line="240" w:lineRule="auto"/>
              <w:rPr>
                <w:rFonts w:ascii="Arial" w:eastAsia="Times New Roman" w:hAnsi="Arial" w:cs="Arial"/>
                <w:color w:val="000000"/>
                <w:sz w:val="16"/>
                <w:szCs w:val="16"/>
                <w:lang w:eastAsia="es-MX"/>
              </w:rPr>
            </w:pPr>
            <w:r w:rsidRPr="00BC140A">
              <w:rPr>
                <w:rFonts w:ascii="Arial" w:eastAsia="Times New Roman" w:hAnsi="Arial" w:cs="Arial"/>
                <w:color w:val="000000"/>
                <w:sz w:val="16"/>
                <w:szCs w:val="16"/>
                <w:lang w:eastAsia="es-MX"/>
              </w:rPr>
              <w:t xml:space="preserve">                          -   </w:t>
            </w:r>
          </w:p>
        </w:tc>
      </w:tr>
    </w:tbl>
    <w:p w:rsidR="00D440DF" w:rsidRDefault="00D440DF" w:rsidP="00496485">
      <w:pPr>
        <w:jc w:val="center"/>
        <w:rPr>
          <w:noProof/>
          <w:lang w:eastAsia="es-MX"/>
        </w:rPr>
      </w:pPr>
    </w:p>
    <w:p w:rsidR="007C667A" w:rsidRDefault="007C667A" w:rsidP="00ED637C">
      <w:pPr>
        <w:autoSpaceDE w:val="0"/>
        <w:autoSpaceDN w:val="0"/>
        <w:adjustRightInd w:val="0"/>
        <w:spacing w:after="0" w:line="240" w:lineRule="auto"/>
        <w:rPr>
          <w:rFonts w:ascii="Arial" w:hAnsi="Arial" w:cs="Arial"/>
          <w:b/>
          <w:bCs/>
          <w:sz w:val="24"/>
          <w:szCs w:val="20"/>
        </w:rPr>
      </w:pPr>
    </w:p>
    <w:p w:rsidR="00925C74" w:rsidRPr="00ED637C" w:rsidRDefault="00A035A4" w:rsidP="00ED637C">
      <w:pPr>
        <w:autoSpaceDE w:val="0"/>
        <w:autoSpaceDN w:val="0"/>
        <w:adjustRightInd w:val="0"/>
        <w:spacing w:after="0" w:line="240" w:lineRule="auto"/>
        <w:rPr>
          <w:rFonts w:ascii="Arial" w:hAnsi="Arial" w:cs="Arial"/>
          <w:b/>
          <w:bCs/>
          <w:sz w:val="24"/>
          <w:szCs w:val="20"/>
        </w:rPr>
      </w:pPr>
      <w:r w:rsidRPr="00ED637C">
        <w:rPr>
          <w:rFonts w:ascii="Arial" w:hAnsi="Arial" w:cs="Arial"/>
          <w:b/>
          <w:bCs/>
          <w:sz w:val="24"/>
          <w:szCs w:val="20"/>
        </w:rPr>
        <w:t>Recursos por Tipo de Subsidios, Presupuesto de Egresos para el Ejercicio Fiscal 2016</w:t>
      </w:r>
      <w:r w:rsidR="00ED637C">
        <w:rPr>
          <w:rFonts w:ascii="Arial" w:hAnsi="Arial" w:cs="Arial"/>
          <w:b/>
          <w:bCs/>
          <w:sz w:val="24"/>
          <w:szCs w:val="20"/>
        </w:rPr>
        <w:t xml:space="preserve"> </w:t>
      </w:r>
      <w:r w:rsidRPr="00ED637C">
        <w:rPr>
          <w:rFonts w:ascii="Arial" w:hAnsi="Arial" w:cs="Arial"/>
          <w:b/>
          <w:bCs/>
          <w:sz w:val="24"/>
          <w:szCs w:val="20"/>
        </w:rPr>
        <w:t>Aprobado.</w:t>
      </w:r>
    </w:p>
    <w:tbl>
      <w:tblPr>
        <w:tblpPr w:leftFromText="141" w:rightFromText="141" w:vertAnchor="text" w:horzAnchor="margin" w:tblpY="379"/>
        <w:tblW w:w="8712" w:type="dxa"/>
        <w:tblCellMar>
          <w:left w:w="70" w:type="dxa"/>
          <w:right w:w="70" w:type="dxa"/>
        </w:tblCellMar>
        <w:tblLook w:val="04A0" w:firstRow="1" w:lastRow="0" w:firstColumn="1" w:lastColumn="0" w:noHBand="0" w:noVBand="1"/>
      </w:tblPr>
      <w:tblGrid>
        <w:gridCol w:w="6916"/>
        <w:gridCol w:w="1796"/>
      </w:tblGrid>
      <w:tr w:rsidR="00A035A4" w:rsidRPr="00262346" w:rsidTr="007031F0">
        <w:trPr>
          <w:trHeight w:val="300"/>
        </w:trPr>
        <w:tc>
          <w:tcPr>
            <w:tcW w:w="8712" w:type="dxa"/>
            <w:gridSpan w:val="2"/>
            <w:tcBorders>
              <w:top w:val="nil"/>
              <w:left w:val="nil"/>
              <w:bottom w:val="nil"/>
              <w:right w:val="nil"/>
            </w:tcBorders>
            <w:shd w:val="clear" w:color="000000" w:fill="FFFFFF"/>
            <w:vAlign w:val="center"/>
            <w:hideMark/>
          </w:tcPr>
          <w:p w:rsidR="00A035A4" w:rsidRPr="00262346" w:rsidRDefault="00A035A4" w:rsidP="007031F0">
            <w:pPr>
              <w:spacing w:after="0" w:line="240" w:lineRule="auto"/>
              <w:jc w:val="right"/>
              <w:rPr>
                <w:rFonts w:ascii="Arial" w:eastAsia="Times New Roman" w:hAnsi="Arial" w:cs="Arial"/>
                <w:b/>
                <w:bCs/>
                <w:sz w:val="16"/>
                <w:szCs w:val="16"/>
                <w:lang w:eastAsia="es-MX"/>
              </w:rPr>
            </w:pPr>
          </w:p>
        </w:tc>
      </w:tr>
      <w:tr w:rsidR="00A035A4" w:rsidRPr="00262346" w:rsidTr="007031F0">
        <w:trPr>
          <w:trHeight w:val="300"/>
        </w:trPr>
        <w:tc>
          <w:tcPr>
            <w:tcW w:w="6916" w:type="dxa"/>
            <w:tcBorders>
              <w:top w:val="single" w:sz="4" w:space="0" w:color="375623"/>
              <w:left w:val="single" w:sz="4" w:space="0" w:color="375623"/>
              <w:bottom w:val="single" w:sz="4" w:space="0" w:color="000000"/>
              <w:right w:val="single" w:sz="4" w:space="0" w:color="FFFFFF"/>
            </w:tcBorders>
            <w:shd w:val="clear" w:color="000000" w:fill="375623"/>
            <w:noWrap/>
            <w:vAlign w:val="bottom"/>
            <w:hideMark/>
          </w:tcPr>
          <w:p w:rsidR="00A035A4" w:rsidRPr="00262346" w:rsidRDefault="00A035A4" w:rsidP="007031F0">
            <w:pPr>
              <w:spacing w:after="0" w:line="240" w:lineRule="auto"/>
              <w:jc w:val="center"/>
              <w:rPr>
                <w:rFonts w:ascii="Calibri" w:eastAsia="Times New Roman" w:hAnsi="Calibri" w:cs="Times New Roman"/>
                <w:b/>
                <w:bCs/>
                <w:color w:val="FFFFFF"/>
                <w:lang w:eastAsia="es-MX"/>
              </w:rPr>
            </w:pPr>
            <w:r>
              <w:rPr>
                <w:rFonts w:ascii="Calibri" w:eastAsia="Times New Roman" w:hAnsi="Calibri" w:cs="Times New Roman"/>
                <w:b/>
                <w:bCs/>
                <w:color w:val="FFFFFF"/>
                <w:lang w:eastAsia="es-MX"/>
              </w:rPr>
              <w:t>Subsidios o Apoyos Sociales</w:t>
            </w:r>
          </w:p>
        </w:tc>
        <w:tc>
          <w:tcPr>
            <w:tcW w:w="1796" w:type="dxa"/>
            <w:tcBorders>
              <w:top w:val="single" w:sz="4" w:space="0" w:color="375623"/>
              <w:left w:val="nil"/>
              <w:bottom w:val="single" w:sz="4" w:space="0" w:color="000000"/>
              <w:right w:val="single" w:sz="4" w:space="0" w:color="375623"/>
            </w:tcBorders>
            <w:shd w:val="clear" w:color="000000" w:fill="375623"/>
            <w:noWrap/>
            <w:vAlign w:val="bottom"/>
            <w:hideMark/>
          </w:tcPr>
          <w:p w:rsidR="00A035A4" w:rsidRPr="00262346" w:rsidRDefault="00A035A4" w:rsidP="007031F0">
            <w:pPr>
              <w:spacing w:after="0" w:line="240" w:lineRule="auto"/>
              <w:jc w:val="center"/>
              <w:rPr>
                <w:rFonts w:ascii="Calibri" w:eastAsia="Times New Roman" w:hAnsi="Calibri" w:cs="Times New Roman"/>
                <w:b/>
                <w:bCs/>
                <w:color w:val="FFFFFF"/>
                <w:lang w:eastAsia="es-MX"/>
              </w:rPr>
            </w:pPr>
            <w:r>
              <w:rPr>
                <w:rFonts w:ascii="Calibri" w:eastAsia="Times New Roman" w:hAnsi="Calibri" w:cs="Times New Roman"/>
                <w:b/>
                <w:bCs/>
                <w:color w:val="FFFFFF"/>
                <w:lang w:eastAsia="es-MX"/>
              </w:rPr>
              <w:t>Cifras en Pesos</w:t>
            </w:r>
          </w:p>
        </w:tc>
      </w:tr>
      <w:tr w:rsidR="00A035A4" w:rsidRPr="00262346" w:rsidTr="007031F0">
        <w:trPr>
          <w:trHeight w:val="300"/>
        </w:trPr>
        <w:tc>
          <w:tcPr>
            <w:tcW w:w="6916" w:type="dxa"/>
            <w:tcBorders>
              <w:top w:val="single" w:sz="4" w:space="0" w:color="000000"/>
              <w:left w:val="single" w:sz="4" w:space="0" w:color="000000"/>
              <w:bottom w:val="single" w:sz="4" w:space="0" w:color="auto"/>
              <w:right w:val="single" w:sz="4" w:space="0" w:color="000000"/>
            </w:tcBorders>
            <w:shd w:val="clear" w:color="000000" w:fill="E2EFDA"/>
            <w:noWrap/>
            <w:vAlign w:val="center"/>
            <w:hideMark/>
          </w:tcPr>
          <w:p w:rsidR="00A035A4" w:rsidRPr="00262346" w:rsidRDefault="00A035A4" w:rsidP="007031F0">
            <w:pPr>
              <w:spacing w:after="0" w:line="240" w:lineRule="auto"/>
              <w:jc w:val="center"/>
              <w:rPr>
                <w:rFonts w:ascii="Calibri" w:eastAsia="Times New Roman" w:hAnsi="Calibri" w:cs="Times New Roman"/>
                <w:b/>
                <w:bCs/>
                <w:lang w:eastAsia="es-MX"/>
              </w:rPr>
            </w:pPr>
            <w:r w:rsidRPr="00262346">
              <w:rPr>
                <w:rFonts w:ascii="Calibri" w:eastAsia="Times New Roman" w:hAnsi="Calibri" w:cs="Times New Roman"/>
                <w:b/>
                <w:bCs/>
                <w:lang w:eastAsia="es-MX"/>
              </w:rPr>
              <w:t>Suma Total</w:t>
            </w:r>
          </w:p>
        </w:tc>
        <w:tc>
          <w:tcPr>
            <w:tcW w:w="1796" w:type="dxa"/>
            <w:tcBorders>
              <w:top w:val="nil"/>
              <w:left w:val="nil"/>
              <w:bottom w:val="single" w:sz="4" w:space="0" w:color="auto"/>
              <w:right w:val="single" w:sz="4" w:space="0" w:color="000000"/>
            </w:tcBorders>
            <w:shd w:val="clear" w:color="000000" w:fill="E2EFDA"/>
            <w:noWrap/>
            <w:vAlign w:val="center"/>
            <w:hideMark/>
          </w:tcPr>
          <w:p w:rsidR="00A035A4" w:rsidRPr="00262346" w:rsidRDefault="00A035A4" w:rsidP="007471A1">
            <w:pPr>
              <w:spacing w:after="0" w:line="240" w:lineRule="auto"/>
              <w:jc w:val="right"/>
              <w:rPr>
                <w:rFonts w:ascii="Calibri" w:eastAsia="Times New Roman" w:hAnsi="Calibri" w:cs="Times New Roman"/>
                <w:b/>
                <w:bCs/>
                <w:lang w:eastAsia="es-MX"/>
              </w:rPr>
            </w:pPr>
            <w:r w:rsidRPr="00262346">
              <w:rPr>
                <w:rFonts w:ascii="Calibri" w:eastAsia="Times New Roman" w:hAnsi="Calibri" w:cs="Times New Roman"/>
                <w:b/>
                <w:bCs/>
                <w:lang w:eastAsia="es-MX"/>
              </w:rPr>
              <w:t>3,891,997,618.89</w:t>
            </w:r>
          </w:p>
        </w:tc>
      </w:tr>
      <w:tr w:rsidR="00A035A4" w:rsidRPr="00262346" w:rsidTr="007031F0">
        <w:trPr>
          <w:trHeight w:val="300"/>
        </w:trPr>
        <w:tc>
          <w:tcPr>
            <w:tcW w:w="691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035A4" w:rsidRPr="00262346" w:rsidRDefault="00A035A4" w:rsidP="007031F0">
            <w:pPr>
              <w:spacing w:after="0" w:line="240" w:lineRule="auto"/>
              <w:ind w:firstLineChars="200" w:firstLine="440"/>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Subsidios a la Producción.</w:t>
            </w:r>
          </w:p>
        </w:tc>
        <w:tc>
          <w:tcPr>
            <w:tcW w:w="1796" w:type="dxa"/>
            <w:tcBorders>
              <w:top w:val="nil"/>
              <w:left w:val="nil"/>
              <w:bottom w:val="single" w:sz="4" w:space="0" w:color="000000"/>
              <w:right w:val="single" w:sz="4" w:space="0" w:color="000000"/>
            </w:tcBorders>
            <w:shd w:val="clear" w:color="auto" w:fill="auto"/>
            <w:noWrap/>
            <w:vAlign w:val="center"/>
            <w:hideMark/>
          </w:tcPr>
          <w:p w:rsidR="00A035A4" w:rsidRPr="00262346" w:rsidRDefault="00A035A4" w:rsidP="007471A1">
            <w:pPr>
              <w:spacing w:after="0" w:line="240" w:lineRule="auto"/>
              <w:jc w:val="right"/>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4,000,000.00</w:t>
            </w:r>
          </w:p>
        </w:tc>
      </w:tr>
      <w:tr w:rsidR="00A035A4" w:rsidRPr="00262346" w:rsidTr="00F52501">
        <w:trPr>
          <w:trHeight w:val="300"/>
        </w:trPr>
        <w:tc>
          <w:tcPr>
            <w:tcW w:w="691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A035A4" w:rsidRPr="00262346" w:rsidRDefault="00A035A4" w:rsidP="007031F0">
            <w:pPr>
              <w:spacing w:after="0" w:line="240" w:lineRule="auto"/>
              <w:ind w:firstLineChars="200" w:firstLine="440"/>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Subsidios a la Inversión.</w:t>
            </w:r>
          </w:p>
        </w:tc>
        <w:tc>
          <w:tcPr>
            <w:tcW w:w="1796" w:type="dxa"/>
            <w:tcBorders>
              <w:top w:val="nil"/>
              <w:left w:val="nil"/>
              <w:bottom w:val="single" w:sz="4" w:space="0" w:color="auto"/>
              <w:right w:val="single" w:sz="4" w:space="0" w:color="000000"/>
            </w:tcBorders>
            <w:shd w:val="clear" w:color="auto" w:fill="auto"/>
            <w:noWrap/>
            <w:vAlign w:val="center"/>
            <w:hideMark/>
          </w:tcPr>
          <w:p w:rsidR="00A035A4" w:rsidRPr="00262346" w:rsidRDefault="00A035A4" w:rsidP="007471A1">
            <w:pPr>
              <w:spacing w:after="0" w:line="240" w:lineRule="auto"/>
              <w:jc w:val="right"/>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22,391,562.00</w:t>
            </w:r>
          </w:p>
        </w:tc>
      </w:tr>
      <w:tr w:rsidR="00A035A4" w:rsidRPr="00262346" w:rsidTr="00F52501">
        <w:trPr>
          <w:trHeight w:val="300"/>
        </w:trPr>
        <w:tc>
          <w:tcPr>
            <w:tcW w:w="6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A4" w:rsidRPr="00262346" w:rsidRDefault="00A035A4" w:rsidP="007031F0">
            <w:pPr>
              <w:spacing w:after="0" w:line="240" w:lineRule="auto"/>
              <w:ind w:firstLineChars="200" w:firstLine="440"/>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Otros Subsidios.</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A4" w:rsidRPr="00262346" w:rsidRDefault="00A035A4" w:rsidP="007471A1">
            <w:pPr>
              <w:spacing w:after="0" w:line="240" w:lineRule="auto"/>
              <w:jc w:val="right"/>
              <w:rPr>
                <w:rFonts w:ascii="Calibri" w:eastAsia="Times New Roman" w:hAnsi="Calibri" w:cs="Times New Roman"/>
                <w:color w:val="000000"/>
                <w:lang w:eastAsia="es-MX"/>
              </w:rPr>
            </w:pPr>
            <w:r w:rsidRPr="00262346">
              <w:rPr>
                <w:rFonts w:ascii="Calibri" w:eastAsia="Times New Roman" w:hAnsi="Calibri" w:cs="Times New Roman"/>
                <w:color w:val="000000"/>
                <w:lang w:eastAsia="es-MX"/>
              </w:rPr>
              <w:t>3,865,606,056.89</w:t>
            </w:r>
          </w:p>
        </w:tc>
      </w:tr>
    </w:tbl>
    <w:p w:rsidR="00A035A4" w:rsidRDefault="00A035A4" w:rsidP="00A035A4">
      <w:pPr>
        <w:jc w:val="both"/>
        <w:rPr>
          <w:b/>
        </w:rPr>
      </w:pPr>
    </w:p>
    <w:p w:rsidR="005602D7" w:rsidRDefault="005602D7" w:rsidP="009E13D8">
      <w:pPr>
        <w:jc w:val="both"/>
        <w:rPr>
          <w:b/>
        </w:rPr>
      </w:pPr>
    </w:p>
    <w:p w:rsidR="005602D7" w:rsidRDefault="005602D7"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6F494B" w:rsidRDefault="006F494B" w:rsidP="007031F0">
      <w:pPr>
        <w:autoSpaceDE w:val="0"/>
        <w:autoSpaceDN w:val="0"/>
        <w:adjustRightInd w:val="0"/>
        <w:spacing w:after="0" w:line="240" w:lineRule="auto"/>
        <w:rPr>
          <w:rFonts w:ascii="Arial" w:hAnsi="Arial" w:cs="Arial"/>
          <w:b/>
          <w:bCs/>
          <w:sz w:val="24"/>
          <w:szCs w:val="20"/>
        </w:rPr>
      </w:pPr>
    </w:p>
    <w:p w:rsidR="00CF0EF5" w:rsidRDefault="00CF0EF5" w:rsidP="007031F0">
      <w:pPr>
        <w:autoSpaceDE w:val="0"/>
        <w:autoSpaceDN w:val="0"/>
        <w:adjustRightInd w:val="0"/>
        <w:spacing w:after="0" w:line="240" w:lineRule="auto"/>
        <w:rPr>
          <w:rFonts w:ascii="Arial" w:hAnsi="Arial" w:cs="Arial"/>
          <w:b/>
          <w:bCs/>
          <w:sz w:val="24"/>
          <w:szCs w:val="20"/>
        </w:rPr>
      </w:pPr>
    </w:p>
    <w:p w:rsidR="00CF0EF5" w:rsidRDefault="00CF0EF5" w:rsidP="007031F0">
      <w:pPr>
        <w:autoSpaceDE w:val="0"/>
        <w:autoSpaceDN w:val="0"/>
        <w:adjustRightInd w:val="0"/>
        <w:spacing w:after="0" w:line="240" w:lineRule="auto"/>
        <w:rPr>
          <w:rFonts w:ascii="Arial" w:hAnsi="Arial" w:cs="Arial"/>
          <w:b/>
          <w:bCs/>
          <w:sz w:val="24"/>
          <w:szCs w:val="20"/>
        </w:rPr>
      </w:pPr>
    </w:p>
    <w:p w:rsidR="006F494B" w:rsidRDefault="006F494B" w:rsidP="007031F0">
      <w:pPr>
        <w:autoSpaceDE w:val="0"/>
        <w:autoSpaceDN w:val="0"/>
        <w:adjustRightInd w:val="0"/>
        <w:spacing w:after="0" w:line="240" w:lineRule="auto"/>
        <w:rPr>
          <w:rFonts w:ascii="Arial" w:hAnsi="Arial" w:cs="Arial"/>
          <w:b/>
          <w:bCs/>
          <w:sz w:val="24"/>
          <w:szCs w:val="20"/>
        </w:rPr>
      </w:pPr>
    </w:p>
    <w:p w:rsidR="005602D7" w:rsidRPr="00ED637C" w:rsidRDefault="007031F0" w:rsidP="007031F0">
      <w:pPr>
        <w:autoSpaceDE w:val="0"/>
        <w:autoSpaceDN w:val="0"/>
        <w:adjustRightInd w:val="0"/>
        <w:spacing w:after="0" w:line="240" w:lineRule="auto"/>
        <w:rPr>
          <w:rFonts w:ascii="Arial" w:hAnsi="Arial" w:cs="Arial"/>
          <w:b/>
          <w:bCs/>
          <w:sz w:val="24"/>
          <w:szCs w:val="20"/>
        </w:rPr>
      </w:pPr>
      <w:r w:rsidRPr="00ED637C">
        <w:rPr>
          <w:rFonts w:ascii="Arial" w:hAnsi="Arial" w:cs="Arial"/>
          <w:b/>
          <w:bCs/>
          <w:sz w:val="24"/>
          <w:szCs w:val="20"/>
        </w:rPr>
        <w:lastRenderedPageBreak/>
        <w:t>Gasto para Alianza para el Campo/Programas Campo, Presupuesto de Egresos para el</w:t>
      </w:r>
      <w:r w:rsidR="00ED637C">
        <w:rPr>
          <w:rFonts w:ascii="Arial" w:hAnsi="Arial" w:cs="Arial"/>
          <w:b/>
          <w:bCs/>
          <w:sz w:val="24"/>
          <w:szCs w:val="20"/>
        </w:rPr>
        <w:t xml:space="preserve"> </w:t>
      </w:r>
      <w:r w:rsidRPr="00ED637C">
        <w:rPr>
          <w:rFonts w:ascii="Arial" w:hAnsi="Arial" w:cs="Arial"/>
          <w:b/>
          <w:bCs/>
          <w:sz w:val="24"/>
          <w:szCs w:val="20"/>
        </w:rPr>
        <w:t>Ejercicio Fiscal 2016 Aprobado.</w:t>
      </w:r>
    </w:p>
    <w:p w:rsidR="005602D7" w:rsidRDefault="005602D7" w:rsidP="009E13D8">
      <w:pPr>
        <w:jc w:val="both"/>
        <w:rPr>
          <w:b/>
        </w:rPr>
      </w:pPr>
    </w:p>
    <w:tbl>
      <w:tblPr>
        <w:tblW w:w="8505" w:type="dxa"/>
        <w:tblInd w:w="70" w:type="dxa"/>
        <w:tblCellMar>
          <w:left w:w="70" w:type="dxa"/>
          <w:right w:w="70" w:type="dxa"/>
        </w:tblCellMar>
        <w:tblLook w:val="04A0" w:firstRow="1" w:lastRow="0" w:firstColumn="1" w:lastColumn="0" w:noHBand="0" w:noVBand="1"/>
      </w:tblPr>
      <w:tblGrid>
        <w:gridCol w:w="6804"/>
        <w:gridCol w:w="1701"/>
      </w:tblGrid>
      <w:tr w:rsidR="007031F0" w:rsidRPr="00FA5929" w:rsidTr="005C4405">
        <w:trPr>
          <w:trHeight w:val="234"/>
        </w:trPr>
        <w:tc>
          <w:tcPr>
            <w:tcW w:w="8505" w:type="dxa"/>
            <w:gridSpan w:val="2"/>
            <w:tcBorders>
              <w:top w:val="nil"/>
              <w:left w:val="nil"/>
              <w:bottom w:val="nil"/>
              <w:right w:val="nil"/>
            </w:tcBorders>
            <w:shd w:val="clear" w:color="000000" w:fill="FFFFFF"/>
            <w:vAlign w:val="center"/>
          </w:tcPr>
          <w:p w:rsidR="007031F0" w:rsidRPr="00FA5929" w:rsidRDefault="007031F0" w:rsidP="007031F0">
            <w:pPr>
              <w:spacing w:after="0" w:line="240" w:lineRule="auto"/>
              <w:jc w:val="right"/>
              <w:rPr>
                <w:rFonts w:ascii="Arial" w:eastAsia="Times New Roman" w:hAnsi="Arial" w:cs="Arial"/>
                <w:b/>
                <w:bCs/>
                <w:sz w:val="18"/>
                <w:szCs w:val="18"/>
                <w:lang w:eastAsia="es-MX"/>
              </w:rPr>
            </w:pPr>
          </w:p>
        </w:tc>
      </w:tr>
      <w:tr w:rsidR="007031F0" w:rsidRPr="00FA5929" w:rsidTr="005C4405">
        <w:trPr>
          <w:trHeight w:val="234"/>
        </w:trPr>
        <w:tc>
          <w:tcPr>
            <w:tcW w:w="6804" w:type="dxa"/>
            <w:tcBorders>
              <w:top w:val="nil"/>
              <w:left w:val="nil"/>
              <w:bottom w:val="nil"/>
              <w:right w:val="nil"/>
            </w:tcBorders>
            <w:shd w:val="clear" w:color="000000" w:fill="375623"/>
            <w:vAlign w:val="center"/>
            <w:hideMark/>
          </w:tcPr>
          <w:p w:rsidR="007031F0" w:rsidRPr="00FA5929" w:rsidRDefault="007031F0" w:rsidP="00A974AE">
            <w:pPr>
              <w:spacing w:after="0" w:line="240" w:lineRule="auto"/>
              <w:jc w:val="center"/>
              <w:rPr>
                <w:rFonts w:ascii="Calibri" w:eastAsia="Times New Roman" w:hAnsi="Calibri" w:cs="Times New Roman"/>
                <w:b/>
                <w:bCs/>
                <w:color w:val="FFFFFF"/>
                <w:lang w:eastAsia="es-MX"/>
              </w:rPr>
            </w:pPr>
            <w:r>
              <w:rPr>
                <w:rFonts w:ascii="Calibri" w:eastAsia="Times New Roman" w:hAnsi="Calibri" w:cs="Times New Roman"/>
                <w:b/>
                <w:bCs/>
                <w:color w:val="FFFFFF"/>
                <w:lang w:eastAsia="es-MX"/>
              </w:rPr>
              <w:t>Programa Presupuestario</w:t>
            </w:r>
          </w:p>
        </w:tc>
        <w:tc>
          <w:tcPr>
            <w:tcW w:w="1701" w:type="dxa"/>
            <w:tcBorders>
              <w:top w:val="nil"/>
              <w:left w:val="nil"/>
              <w:bottom w:val="nil"/>
              <w:right w:val="nil"/>
            </w:tcBorders>
            <w:shd w:val="clear" w:color="000000" w:fill="375623"/>
            <w:noWrap/>
            <w:vAlign w:val="center"/>
            <w:hideMark/>
          </w:tcPr>
          <w:p w:rsidR="007031F0" w:rsidRPr="00FA5929" w:rsidRDefault="007031F0" w:rsidP="007031F0">
            <w:pPr>
              <w:spacing w:after="0" w:line="240" w:lineRule="auto"/>
              <w:jc w:val="center"/>
              <w:rPr>
                <w:rFonts w:ascii="Calibri" w:eastAsia="Times New Roman" w:hAnsi="Calibri" w:cs="Times New Roman"/>
                <w:b/>
                <w:bCs/>
                <w:color w:val="FFFFFF"/>
                <w:lang w:eastAsia="es-MX"/>
              </w:rPr>
            </w:pPr>
            <w:r>
              <w:rPr>
                <w:rFonts w:ascii="Calibri" w:eastAsia="Times New Roman" w:hAnsi="Calibri" w:cs="Times New Roman"/>
                <w:b/>
                <w:bCs/>
                <w:color w:val="FFFFFF"/>
                <w:lang w:eastAsia="es-MX"/>
              </w:rPr>
              <w:t>Cifras en Pesos</w:t>
            </w:r>
          </w:p>
        </w:tc>
      </w:tr>
      <w:tr w:rsidR="007031F0" w:rsidRPr="00FA5929" w:rsidTr="005C4405">
        <w:trPr>
          <w:trHeight w:val="234"/>
        </w:trPr>
        <w:tc>
          <w:tcPr>
            <w:tcW w:w="6804" w:type="dxa"/>
            <w:tcBorders>
              <w:top w:val="single" w:sz="4" w:space="0" w:color="auto"/>
              <w:left w:val="single" w:sz="4" w:space="0" w:color="auto"/>
              <w:bottom w:val="single" w:sz="4" w:space="0" w:color="auto"/>
              <w:right w:val="nil"/>
            </w:tcBorders>
            <w:shd w:val="clear" w:color="000000" w:fill="C6E0B4"/>
            <w:vAlign w:val="center"/>
            <w:hideMark/>
          </w:tcPr>
          <w:p w:rsidR="007031F0" w:rsidRPr="00FA5929" w:rsidRDefault="007031F0" w:rsidP="007031F0">
            <w:pPr>
              <w:spacing w:after="0" w:line="240" w:lineRule="auto"/>
              <w:jc w:val="right"/>
              <w:rPr>
                <w:rFonts w:ascii="Calibri" w:eastAsia="Times New Roman" w:hAnsi="Calibri" w:cs="Times New Roman"/>
                <w:b/>
                <w:bCs/>
                <w:lang w:eastAsia="es-MX"/>
              </w:rPr>
            </w:pPr>
            <w:r w:rsidRPr="00FA5929">
              <w:rPr>
                <w:rFonts w:ascii="Calibri" w:eastAsia="Times New Roman" w:hAnsi="Calibri" w:cs="Times New Roman"/>
                <w:b/>
                <w:bCs/>
                <w:lang w:eastAsia="es-MX"/>
              </w:rPr>
              <w:t>Suma Total</w:t>
            </w:r>
          </w:p>
        </w:tc>
        <w:tc>
          <w:tcPr>
            <w:tcW w:w="170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031F0" w:rsidRPr="00FA5929" w:rsidRDefault="007031F0" w:rsidP="005C4405">
            <w:pPr>
              <w:spacing w:after="0" w:line="240" w:lineRule="auto"/>
              <w:jc w:val="right"/>
              <w:rPr>
                <w:rFonts w:ascii="Calibri" w:eastAsia="Times New Roman" w:hAnsi="Calibri" w:cs="Times New Roman"/>
                <w:b/>
                <w:bCs/>
                <w:lang w:eastAsia="es-MX"/>
              </w:rPr>
            </w:pPr>
            <w:r w:rsidRPr="00FA5929">
              <w:rPr>
                <w:rFonts w:ascii="Calibri" w:eastAsia="Times New Roman" w:hAnsi="Calibri" w:cs="Times New Roman"/>
                <w:b/>
                <w:bCs/>
                <w:lang w:eastAsia="es-MX"/>
              </w:rPr>
              <w:t xml:space="preserve">   442,762,710.53 </w:t>
            </w:r>
          </w:p>
        </w:tc>
      </w:tr>
      <w:tr w:rsidR="007031F0" w:rsidRPr="00FA5929" w:rsidTr="005C4405">
        <w:trPr>
          <w:trHeight w:val="23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desarrollo pecuario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15,554,976.54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desarrollo agrícola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204,856,892.41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hortoflorícola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2,077,790.10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frutícola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24,766,156.83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reconversión productiva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7,477,210.71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infraestructura agropecuaria e hidroagrícola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9,411,928.78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plantaciones agroindustriales</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13,543,896.51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transferencia de tecnología</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3,827,404.78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Programas concertados para el campo</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146,871,659.69 </w:t>
            </w:r>
          </w:p>
        </w:tc>
      </w:tr>
      <w:tr w:rsidR="007031F0" w:rsidRPr="00FA5929" w:rsidTr="005C4405">
        <w:trPr>
          <w:trHeight w:val="234"/>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7031F0" w:rsidRPr="00FA5929" w:rsidRDefault="007031F0" w:rsidP="007031F0">
            <w:pPr>
              <w:spacing w:after="0" w:line="240" w:lineRule="auto"/>
              <w:jc w:val="both"/>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Programa de comercialización y financiamiento agropecuario</w:t>
            </w:r>
          </w:p>
        </w:tc>
        <w:tc>
          <w:tcPr>
            <w:tcW w:w="1701" w:type="dxa"/>
            <w:tcBorders>
              <w:top w:val="nil"/>
              <w:left w:val="nil"/>
              <w:bottom w:val="single" w:sz="4" w:space="0" w:color="auto"/>
              <w:right w:val="single" w:sz="4" w:space="0" w:color="auto"/>
            </w:tcBorders>
            <w:shd w:val="clear" w:color="auto" w:fill="auto"/>
            <w:noWrap/>
            <w:vAlign w:val="center"/>
            <w:hideMark/>
          </w:tcPr>
          <w:p w:rsidR="007031F0" w:rsidRPr="00FA5929" w:rsidRDefault="007031F0" w:rsidP="005C4405">
            <w:pPr>
              <w:spacing w:after="0" w:line="240" w:lineRule="auto"/>
              <w:jc w:val="right"/>
              <w:rPr>
                <w:rFonts w:ascii="Calibri" w:eastAsia="Times New Roman" w:hAnsi="Calibri" w:cs="Times New Roman"/>
                <w:color w:val="000000"/>
                <w:lang w:eastAsia="es-MX"/>
              </w:rPr>
            </w:pPr>
            <w:r w:rsidRPr="00FA5929">
              <w:rPr>
                <w:rFonts w:ascii="Calibri" w:eastAsia="Times New Roman" w:hAnsi="Calibri" w:cs="Times New Roman"/>
                <w:color w:val="000000"/>
                <w:lang w:eastAsia="es-MX"/>
              </w:rPr>
              <w:t xml:space="preserve">     14,374,794.18 </w:t>
            </w:r>
          </w:p>
        </w:tc>
      </w:tr>
    </w:tbl>
    <w:p w:rsidR="005602D7" w:rsidRDefault="005602D7" w:rsidP="009E13D8">
      <w:pPr>
        <w:jc w:val="both"/>
        <w:rPr>
          <w:b/>
        </w:rPr>
      </w:pPr>
    </w:p>
    <w:p w:rsidR="005602D7" w:rsidRDefault="005602D7" w:rsidP="009E13D8">
      <w:pPr>
        <w:jc w:val="both"/>
        <w:rPr>
          <w:b/>
        </w:rPr>
      </w:pPr>
    </w:p>
    <w:p w:rsidR="005602D7" w:rsidRDefault="005602D7" w:rsidP="009E13D8">
      <w:pPr>
        <w:jc w:val="both"/>
        <w:rPr>
          <w:b/>
        </w:rPr>
      </w:pPr>
    </w:p>
    <w:p w:rsidR="00C17DDE" w:rsidRDefault="00C17DDE" w:rsidP="009E13D8">
      <w:pPr>
        <w:jc w:val="both"/>
        <w:rPr>
          <w:b/>
        </w:rPr>
      </w:pPr>
    </w:p>
    <w:p w:rsidR="00C17DDE" w:rsidRDefault="00C17DDE"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2262A5" w:rsidRDefault="002262A5" w:rsidP="009E13D8">
      <w:pPr>
        <w:jc w:val="both"/>
        <w:rPr>
          <w:b/>
        </w:rPr>
      </w:pPr>
    </w:p>
    <w:p w:rsidR="00C15CA2" w:rsidRDefault="00C15CA2" w:rsidP="009E13D8">
      <w:pPr>
        <w:jc w:val="both"/>
        <w:rPr>
          <w:b/>
        </w:rPr>
      </w:pPr>
    </w:p>
    <w:p w:rsidR="00F52501" w:rsidRDefault="00F52501" w:rsidP="009E13D8">
      <w:pPr>
        <w:jc w:val="both"/>
        <w:rPr>
          <w:b/>
        </w:rPr>
      </w:pPr>
    </w:p>
    <w:p w:rsidR="007C667A" w:rsidRPr="007C667A" w:rsidRDefault="007C667A" w:rsidP="009E13D8">
      <w:pPr>
        <w:jc w:val="both"/>
        <w:rPr>
          <w:rFonts w:ascii="Arial" w:hAnsi="Arial" w:cs="Arial"/>
          <w:b/>
          <w:bCs/>
          <w:sz w:val="24"/>
          <w:szCs w:val="20"/>
        </w:rPr>
      </w:pPr>
      <w:r w:rsidRPr="007C667A">
        <w:rPr>
          <w:rFonts w:ascii="Arial" w:hAnsi="Arial" w:cs="Arial"/>
          <w:b/>
          <w:bCs/>
          <w:sz w:val="24"/>
          <w:szCs w:val="20"/>
        </w:rPr>
        <w:lastRenderedPageBreak/>
        <w:t>Recursos Estatales y Federales para Educación (Todos los niveles)</w:t>
      </w:r>
    </w:p>
    <w:p w:rsidR="007C667A" w:rsidRDefault="007C667A" w:rsidP="009E13D8">
      <w:pPr>
        <w:jc w:val="both"/>
        <w:rPr>
          <w:b/>
        </w:rPr>
      </w:pPr>
    </w:p>
    <w:tbl>
      <w:tblPr>
        <w:tblW w:w="8220" w:type="dxa"/>
        <w:tblCellMar>
          <w:left w:w="70" w:type="dxa"/>
          <w:right w:w="70" w:type="dxa"/>
        </w:tblCellMar>
        <w:tblLook w:val="04A0" w:firstRow="1" w:lastRow="0" w:firstColumn="1" w:lastColumn="0" w:noHBand="0" w:noVBand="1"/>
      </w:tblPr>
      <w:tblGrid>
        <w:gridCol w:w="6213"/>
        <w:gridCol w:w="2007"/>
      </w:tblGrid>
      <w:tr w:rsidR="002262A5" w:rsidRPr="002262A5" w:rsidTr="002262A5">
        <w:trPr>
          <w:trHeight w:val="300"/>
        </w:trPr>
        <w:tc>
          <w:tcPr>
            <w:tcW w:w="6213" w:type="dxa"/>
            <w:tcBorders>
              <w:top w:val="single" w:sz="4" w:space="0" w:color="375623"/>
              <w:left w:val="single" w:sz="4" w:space="0" w:color="375623"/>
              <w:bottom w:val="nil"/>
              <w:right w:val="single" w:sz="4" w:space="0" w:color="FFFFFF"/>
            </w:tcBorders>
            <w:shd w:val="clear" w:color="000000" w:fill="375623"/>
            <w:vAlign w:val="center"/>
            <w:hideMark/>
          </w:tcPr>
          <w:p w:rsidR="002262A5" w:rsidRPr="002262A5" w:rsidRDefault="002262A5" w:rsidP="002262A5">
            <w:pPr>
              <w:spacing w:after="0" w:line="240" w:lineRule="auto"/>
              <w:jc w:val="center"/>
              <w:rPr>
                <w:rFonts w:ascii="Calibri" w:eastAsia="Times New Roman" w:hAnsi="Calibri" w:cs="Times New Roman"/>
                <w:b/>
                <w:bCs/>
                <w:color w:val="FFFFFF"/>
                <w:lang w:eastAsia="es-MX"/>
              </w:rPr>
            </w:pPr>
            <w:r w:rsidRPr="002262A5">
              <w:rPr>
                <w:rFonts w:ascii="Calibri" w:eastAsia="Times New Roman" w:hAnsi="Calibri" w:cs="Times New Roman"/>
                <w:b/>
                <w:bCs/>
                <w:color w:val="FFFFFF"/>
                <w:lang w:eastAsia="es-MX"/>
              </w:rPr>
              <w:t>Descripción</w:t>
            </w:r>
          </w:p>
        </w:tc>
        <w:tc>
          <w:tcPr>
            <w:tcW w:w="2007" w:type="dxa"/>
            <w:tcBorders>
              <w:top w:val="single" w:sz="4" w:space="0" w:color="375623"/>
              <w:left w:val="nil"/>
              <w:bottom w:val="nil"/>
              <w:right w:val="single" w:sz="4" w:space="0" w:color="375623"/>
            </w:tcBorders>
            <w:shd w:val="clear" w:color="000000" w:fill="375623"/>
            <w:noWrap/>
            <w:vAlign w:val="center"/>
            <w:hideMark/>
          </w:tcPr>
          <w:p w:rsidR="002262A5" w:rsidRPr="002262A5" w:rsidRDefault="002262A5" w:rsidP="002262A5">
            <w:pPr>
              <w:spacing w:after="0" w:line="240" w:lineRule="auto"/>
              <w:jc w:val="center"/>
              <w:rPr>
                <w:rFonts w:ascii="Calibri" w:eastAsia="Times New Roman" w:hAnsi="Calibri" w:cs="Times New Roman"/>
                <w:b/>
                <w:bCs/>
                <w:color w:val="FFFFFF"/>
                <w:lang w:eastAsia="es-MX"/>
              </w:rPr>
            </w:pPr>
            <w:r w:rsidRPr="002262A5">
              <w:rPr>
                <w:rFonts w:ascii="Calibri" w:eastAsia="Times New Roman" w:hAnsi="Calibri" w:cs="Times New Roman"/>
                <w:b/>
                <w:bCs/>
                <w:color w:val="FFFFFF"/>
                <w:lang w:eastAsia="es-MX"/>
              </w:rPr>
              <w:t>Aprobado</w:t>
            </w:r>
          </w:p>
        </w:tc>
      </w:tr>
      <w:tr w:rsidR="002262A5" w:rsidRPr="002262A5" w:rsidTr="002262A5">
        <w:trPr>
          <w:trHeight w:val="119"/>
        </w:trPr>
        <w:tc>
          <w:tcPr>
            <w:tcW w:w="6213" w:type="dxa"/>
            <w:tcBorders>
              <w:top w:val="single" w:sz="4" w:space="0" w:color="auto"/>
              <w:left w:val="single" w:sz="4" w:space="0" w:color="auto"/>
              <w:bottom w:val="single" w:sz="4" w:space="0" w:color="auto"/>
              <w:right w:val="single" w:sz="4" w:space="0" w:color="auto"/>
            </w:tcBorders>
            <w:shd w:val="clear" w:color="DDEBF7" w:fill="E2EFDA"/>
            <w:noWrap/>
            <w:vAlign w:val="center"/>
            <w:hideMark/>
          </w:tcPr>
          <w:p w:rsidR="002262A5" w:rsidRPr="002262A5" w:rsidRDefault="002262A5" w:rsidP="002262A5">
            <w:pPr>
              <w:spacing w:after="0" w:line="240" w:lineRule="auto"/>
              <w:rPr>
                <w:rFonts w:ascii="Calibri" w:eastAsia="Times New Roman" w:hAnsi="Calibri" w:cs="Times New Roman"/>
                <w:b/>
                <w:bCs/>
                <w:lang w:eastAsia="es-MX"/>
              </w:rPr>
            </w:pPr>
            <w:r w:rsidRPr="002262A5">
              <w:rPr>
                <w:rFonts w:ascii="Calibri" w:eastAsia="Times New Roman" w:hAnsi="Calibri" w:cs="Times New Roman"/>
                <w:b/>
                <w:bCs/>
                <w:lang w:eastAsia="es-MX"/>
              </w:rPr>
              <w:t>Secretaría de Educación</w:t>
            </w:r>
          </w:p>
        </w:tc>
        <w:tc>
          <w:tcPr>
            <w:tcW w:w="2007" w:type="dxa"/>
            <w:tcBorders>
              <w:top w:val="single" w:sz="4" w:space="0" w:color="auto"/>
              <w:left w:val="nil"/>
              <w:bottom w:val="single" w:sz="4" w:space="0" w:color="auto"/>
              <w:right w:val="single" w:sz="4" w:space="0" w:color="auto"/>
            </w:tcBorders>
            <w:shd w:val="clear" w:color="DDEBF7" w:fill="E2EFDA"/>
            <w:noWrap/>
            <w:vAlign w:val="center"/>
            <w:hideMark/>
          </w:tcPr>
          <w:p w:rsidR="002262A5" w:rsidRPr="002262A5" w:rsidRDefault="00AF3441" w:rsidP="002262A5">
            <w:pPr>
              <w:spacing w:after="0" w:line="240" w:lineRule="auto"/>
              <w:jc w:val="right"/>
              <w:rPr>
                <w:rFonts w:ascii="Calibri" w:eastAsia="Times New Roman" w:hAnsi="Calibri" w:cs="Times New Roman"/>
                <w:b/>
                <w:bCs/>
                <w:lang w:eastAsia="es-MX"/>
              </w:rPr>
            </w:pPr>
            <w:r>
              <w:rPr>
                <w:rFonts w:ascii="Calibri" w:eastAsia="Times New Roman" w:hAnsi="Calibri" w:cs="Times New Roman"/>
                <w:b/>
                <w:bCs/>
                <w:lang w:eastAsia="es-MX"/>
              </w:rPr>
              <w:t xml:space="preserve">   </w:t>
            </w:r>
            <w:r w:rsidR="002262A5" w:rsidRPr="002262A5">
              <w:rPr>
                <w:rFonts w:ascii="Calibri" w:eastAsia="Times New Roman" w:hAnsi="Calibri" w:cs="Times New Roman"/>
                <w:b/>
                <w:bCs/>
                <w:lang w:eastAsia="es-MX"/>
              </w:rPr>
              <w:t xml:space="preserve">23,864,277,062.77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94" w:firstLine="208"/>
              <w:rPr>
                <w:rFonts w:ascii="Calibri" w:eastAsia="Times New Roman" w:hAnsi="Calibri" w:cs="Times New Roman"/>
                <w:b/>
                <w:bCs/>
                <w:color w:val="000000"/>
                <w:lang w:eastAsia="es-MX"/>
              </w:rPr>
            </w:pPr>
            <w:r w:rsidRPr="002262A5">
              <w:rPr>
                <w:rFonts w:ascii="Calibri" w:eastAsia="Times New Roman" w:hAnsi="Calibri" w:cs="Times New Roman"/>
                <w:b/>
                <w:bCs/>
                <w:color w:val="000000"/>
                <w:lang w:eastAsia="es-MX"/>
              </w:rPr>
              <w:t>Educación Estatal</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   </w:t>
            </w:r>
            <w:r w:rsidRPr="002262A5">
              <w:rPr>
                <w:rFonts w:ascii="Calibri" w:eastAsia="Times New Roman" w:hAnsi="Calibri" w:cs="Times New Roman"/>
                <w:b/>
                <w:bCs/>
                <w:color w:val="000000"/>
                <w:lang w:eastAsia="es-MX"/>
              </w:rPr>
              <w:t xml:space="preserve">10,031,312,947.10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Educación Básica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7,670,334,673.46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Educación Media Superior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1,378,423,579.39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Educación Superior</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303,910,287.12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Otros Servicios Educativos y Actividades Inherentes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676,226,645.30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Posgrado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2,417,761.83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94" w:firstLine="208"/>
              <w:rPr>
                <w:rFonts w:ascii="Calibri" w:eastAsia="Times New Roman" w:hAnsi="Calibri" w:cs="Times New Roman"/>
                <w:b/>
                <w:bCs/>
                <w:color w:val="000000"/>
                <w:lang w:eastAsia="es-MX"/>
              </w:rPr>
            </w:pPr>
            <w:r w:rsidRPr="002262A5">
              <w:rPr>
                <w:rFonts w:ascii="Calibri" w:eastAsia="Times New Roman" w:hAnsi="Calibri" w:cs="Times New Roman"/>
                <w:b/>
                <w:bCs/>
                <w:color w:val="000000"/>
                <w:lang w:eastAsia="es-MX"/>
              </w:rPr>
              <w:t>Educación Federalizada</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   </w:t>
            </w:r>
            <w:r w:rsidRPr="002262A5">
              <w:rPr>
                <w:rFonts w:ascii="Calibri" w:eastAsia="Times New Roman" w:hAnsi="Calibri" w:cs="Times New Roman"/>
                <w:b/>
                <w:bCs/>
                <w:color w:val="000000"/>
                <w:lang w:eastAsia="es-MX"/>
              </w:rPr>
              <w:t xml:space="preserve">13,832,964,115.67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Educación Básica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2262A5"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2262A5">
              <w:rPr>
                <w:rFonts w:ascii="Calibri" w:eastAsia="Times New Roman" w:hAnsi="Calibri" w:cs="Times New Roman"/>
                <w:color w:val="000000"/>
                <w:lang w:eastAsia="es-MX"/>
              </w:rPr>
              <w:t xml:space="preserve">12,239,556,148.12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Educación para Adultos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AF3441"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2262A5" w:rsidRPr="002262A5">
              <w:rPr>
                <w:rFonts w:ascii="Calibri" w:eastAsia="Times New Roman" w:hAnsi="Calibri" w:cs="Times New Roman"/>
                <w:color w:val="000000"/>
                <w:lang w:eastAsia="es-MX"/>
              </w:rPr>
              <w:t xml:space="preserve">90,793,576.59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Educación Superior</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AF3441"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2262A5" w:rsidRPr="002262A5">
              <w:rPr>
                <w:rFonts w:ascii="Calibri" w:eastAsia="Times New Roman" w:hAnsi="Calibri" w:cs="Times New Roman"/>
                <w:color w:val="000000"/>
                <w:lang w:eastAsia="es-MX"/>
              </w:rPr>
              <w:t xml:space="preserve">156,311,193.88 </w:t>
            </w:r>
          </w:p>
        </w:tc>
      </w:tr>
      <w:tr w:rsidR="002262A5" w:rsidRPr="002262A5" w:rsidTr="002262A5">
        <w:trPr>
          <w:trHeight w:val="119"/>
        </w:trPr>
        <w:tc>
          <w:tcPr>
            <w:tcW w:w="6213" w:type="dxa"/>
            <w:tcBorders>
              <w:top w:val="nil"/>
              <w:left w:val="single" w:sz="4" w:space="0" w:color="auto"/>
              <w:bottom w:val="single" w:sz="4" w:space="0" w:color="auto"/>
              <w:right w:val="single" w:sz="4" w:space="0" w:color="auto"/>
            </w:tcBorders>
            <w:shd w:val="clear" w:color="auto" w:fill="auto"/>
            <w:vAlign w:val="center"/>
            <w:hideMark/>
          </w:tcPr>
          <w:p w:rsidR="002262A5" w:rsidRPr="002262A5" w:rsidRDefault="002262A5" w:rsidP="00AF3441">
            <w:pPr>
              <w:spacing w:after="0" w:line="240" w:lineRule="auto"/>
              <w:ind w:firstLineChars="223" w:firstLine="491"/>
              <w:rPr>
                <w:rFonts w:ascii="Calibri" w:eastAsia="Times New Roman" w:hAnsi="Calibri" w:cs="Times New Roman"/>
                <w:color w:val="000000"/>
                <w:lang w:eastAsia="es-MX"/>
              </w:rPr>
            </w:pPr>
            <w:r w:rsidRPr="002262A5">
              <w:rPr>
                <w:rFonts w:ascii="Calibri" w:eastAsia="Times New Roman" w:hAnsi="Calibri" w:cs="Times New Roman"/>
                <w:color w:val="000000"/>
                <w:lang w:eastAsia="es-MX"/>
              </w:rPr>
              <w:t xml:space="preserve">Otros Servicios Educativos y Actividades Inherentes </w:t>
            </w:r>
          </w:p>
        </w:tc>
        <w:tc>
          <w:tcPr>
            <w:tcW w:w="2007" w:type="dxa"/>
            <w:tcBorders>
              <w:top w:val="nil"/>
              <w:left w:val="nil"/>
              <w:bottom w:val="single" w:sz="4" w:space="0" w:color="auto"/>
              <w:right w:val="single" w:sz="4" w:space="0" w:color="auto"/>
            </w:tcBorders>
            <w:shd w:val="clear" w:color="auto" w:fill="auto"/>
            <w:vAlign w:val="center"/>
            <w:hideMark/>
          </w:tcPr>
          <w:p w:rsidR="002262A5" w:rsidRPr="002262A5" w:rsidRDefault="00AF3441" w:rsidP="002262A5">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2262A5" w:rsidRPr="002262A5">
              <w:rPr>
                <w:rFonts w:ascii="Calibri" w:eastAsia="Times New Roman" w:hAnsi="Calibri" w:cs="Times New Roman"/>
                <w:color w:val="000000"/>
                <w:lang w:eastAsia="es-MX"/>
              </w:rPr>
              <w:t xml:space="preserve">1,346,303,197.08 </w:t>
            </w:r>
          </w:p>
        </w:tc>
      </w:tr>
    </w:tbl>
    <w:p w:rsidR="007C667A" w:rsidRDefault="007C667A" w:rsidP="009E13D8">
      <w:pPr>
        <w:jc w:val="both"/>
        <w:rPr>
          <w:b/>
        </w:rPr>
      </w:pPr>
    </w:p>
    <w:p w:rsidR="007C667A" w:rsidRDefault="007C667A" w:rsidP="009E13D8">
      <w:pPr>
        <w:jc w:val="both"/>
        <w:rPr>
          <w:b/>
        </w:rPr>
      </w:pPr>
    </w:p>
    <w:p w:rsidR="007C667A" w:rsidRDefault="007C667A" w:rsidP="009E13D8">
      <w:pPr>
        <w:jc w:val="both"/>
        <w:rPr>
          <w:b/>
        </w:rPr>
      </w:pPr>
    </w:p>
    <w:p w:rsidR="00F77195" w:rsidRDefault="007031F0" w:rsidP="00EC2748">
      <w:pPr>
        <w:autoSpaceDE w:val="0"/>
        <w:autoSpaceDN w:val="0"/>
        <w:adjustRightInd w:val="0"/>
        <w:spacing w:after="0" w:line="240" w:lineRule="auto"/>
        <w:jc w:val="both"/>
        <w:rPr>
          <w:rFonts w:ascii="Arial" w:hAnsi="Arial" w:cs="Arial"/>
          <w:b/>
          <w:bCs/>
          <w:sz w:val="24"/>
          <w:szCs w:val="20"/>
        </w:rPr>
      </w:pPr>
      <w:r w:rsidRPr="00EC2748">
        <w:rPr>
          <w:rFonts w:ascii="Arial" w:hAnsi="Arial" w:cs="Arial"/>
          <w:b/>
          <w:bCs/>
          <w:sz w:val="24"/>
          <w:szCs w:val="20"/>
        </w:rPr>
        <w:t>Gasto para medidas de mitigación y adaptación para el cambio climático, Presupuesto</w:t>
      </w:r>
      <w:r w:rsidR="00EC2748">
        <w:rPr>
          <w:rFonts w:ascii="Arial" w:hAnsi="Arial" w:cs="Arial"/>
          <w:b/>
          <w:bCs/>
          <w:sz w:val="24"/>
          <w:szCs w:val="20"/>
        </w:rPr>
        <w:t xml:space="preserve"> </w:t>
      </w:r>
      <w:r w:rsidRPr="00EC2748">
        <w:rPr>
          <w:rFonts w:ascii="Arial" w:hAnsi="Arial" w:cs="Arial"/>
          <w:b/>
          <w:bCs/>
          <w:sz w:val="24"/>
          <w:szCs w:val="20"/>
        </w:rPr>
        <w:t>de Egresos para el Ejercicio Fiscal 2016 Aprobado.</w:t>
      </w:r>
    </w:p>
    <w:p w:rsidR="0082369C" w:rsidRPr="00EC2748" w:rsidRDefault="0082369C" w:rsidP="00EC2748">
      <w:pPr>
        <w:autoSpaceDE w:val="0"/>
        <w:autoSpaceDN w:val="0"/>
        <w:adjustRightInd w:val="0"/>
        <w:spacing w:after="0" w:line="240" w:lineRule="auto"/>
        <w:jc w:val="both"/>
        <w:rPr>
          <w:b/>
          <w:sz w:val="28"/>
        </w:rPr>
      </w:pPr>
    </w:p>
    <w:tbl>
      <w:tblPr>
        <w:tblW w:w="8339" w:type="dxa"/>
        <w:tblInd w:w="55" w:type="dxa"/>
        <w:tblCellMar>
          <w:left w:w="70" w:type="dxa"/>
          <w:right w:w="70" w:type="dxa"/>
        </w:tblCellMar>
        <w:tblLook w:val="04A0" w:firstRow="1" w:lastRow="0" w:firstColumn="1" w:lastColumn="0" w:noHBand="0" w:noVBand="1"/>
      </w:tblPr>
      <w:tblGrid>
        <w:gridCol w:w="6496"/>
        <w:gridCol w:w="1843"/>
      </w:tblGrid>
      <w:tr w:rsidR="00C31F33" w:rsidRPr="0082369C" w:rsidTr="00C31F33">
        <w:trPr>
          <w:cantSplit/>
          <w:trHeight w:val="284"/>
        </w:trPr>
        <w:tc>
          <w:tcPr>
            <w:tcW w:w="6496" w:type="dxa"/>
            <w:tcBorders>
              <w:top w:val="nil"/>
              <w:left w:val="single" w:sz="4" w:space="0" w:color="auto"/>
              <w:bottom w:val="single" w:sz="4" w:space="0" w:color="auto"/>
              <w:right w:val="single" w:sz="4" w:space="0" w:color="F2F2F2"/>
            </w:tcBorders>
            <w:shd w:val="clear" w:color="000000" w:fill="375623"/>
            <w:noWrap/>
            <w:vAlign w:val="bottom"/>
            <w:hideMark/>
          </w:tcPr>
          <w:p w:rsidR="00C31F33" w:rsidRPr="0082369C" w:rsidRDefault="00C31F33" w:rsidP="0082369C">
            <w:pPr>
              <w:spacing w:after="0" w:line="240" w:lineRule="auto"/>
              <w:jc w:val="center"/>
              <w:rPr>
                <w:rFonts w:ascii="Calibri" w:eastAsia="Times New Roman" w:hAnsi="Calibri" w:cs="Times New Roman"/>
                <w:b/>
                <w:bCs/>
                <w:color w:val="FFFFFF"/>
                <w:szCs w:val="28"/>
                <w:lang w:eastAsia="es-MX"/>
              </w:rPr>
            </w:pPr>
            <w:r>
              <w:rPr>
                <w:rFonts w:ascii="Calibri" w:eastAsia="Times New Roman" w:hAnsi="Calibri" w:cs="Times New Roman"/>
                <w:b/>
                <w:bCs/>
                <w:color w:val="FFFFFF"/>
                <w:szCs w:val="28"/>
                <w:lang w:eastAsia="es-MX"/>
              </w:rPr>
              <w:t>Programa Presupuestario</w:t>
            </w:r>
          </w:p>
        </w:tc>
        <w:tc>
          <w:tcPr>
            <w:tcW w:w="1843" w:type="dxa"/>
            <w:tcBorders>
              <w:top w:val="nil"/>
              <w:left w:val="nil"/>
              <w:bottom w:val="single" w:sz="4" w:space="0" w:color="auto"/>
              <w:right w:val="single" w:sz="4" w:space="0" w:color="375623"/>
            </w:tcBorders>
            <w:shd w:val="clear" w:color="000000" w:fill="375623"/>
            <w:noWrap/>
            <w:vAlign w:val="bottom"/>
            <w:hideMark/>
          </w:tcPr>
          <w:p w:rsidR="00C31F33" w:rsidRPr="0082369C" w:rsidRDefault="00C31F33" w:rsidP="0082369C">
            <w:pPr>
              <w:spacing w:after="0" w:line="240" w:lineRule="auto"/>
              <w:jc w:val="center"/>
              <w:rPr>
                <w:rFonts w:ascii="Calibri" w:eastAsia="Times New Roman" w:hAnsi="Calibri" w:cs="Times New Roman"/>
                <w:b/>
                <w:bCs/>
                <w:color w:val="FFFFFF"/>
                <w:szCs w:val="28"/>
                <w:lang w:eastAsia="es-MX"/>
              </w:rPr>
            </w:pPr>
            <w:r w:rsidRPr="0082369C">
              <w:rPr>
                <w:rFonts w:ascii="Calibri" w:eastAsia="Times New Roman" w:hAnsi="Calibri" w:cs="Times New Roman"/>
                <w:b/>
                <w:bCs/>
                <w:color w:val="FFFFFF"/>
                <w:szCs w:val="28"/>
                <w:lang w:eastAsia="es-MX"/>
              </w:rPr>
              <w:t>Cifras en Pesos</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nil"/>
            </w:tcBorders>
            <w:shd w:val="clear" w:color="000000" w:fill="C6E0B4"/>
            <w:noWrap/>
            <w:vAlign w:val="bottom"/>
            <w:hideMark/>
          </w:tcPr>
          <w:p w:rsidR="00C31F33" w:rsidRPr="0082369C" w:rsidRDefault="00C31F33" w:rsidP="00C17E8B">
            <w:pPr>
              <w:spacing w:after="0" w:line="240" w:lineRule="auto"/>
              <w:jc w:val="right"/>
              <w:rPr>
                <w:rFonts w:ascii="Calibri" w:eastAsia="Times New Roman" w:hAnsi="Calibri" w:cs="Times New Roman"/>
                <w:b/>
                <w:bCs/>
                <w:color w:val="000000"/>
                <w:sz w:val="24"/>
                <w:szCs w:val="28"/>
                <w:lang w:eastAsia="es-MX"/>
              </w:rPr>
            </w:pPr>
            <w:r w:rsidRPr="0082369C">
              <w:rPr>
                <w:rFonts w:ascii="Calibri" w:eastAsia="Times New Roman" w:hAnsi="Calibri" w:cs="Times New Roman"/>
                <w:b/>
                <w:bCs/>
                <w:color w:val="000000"/>
                <w:sz w:val="24"/>
                <w:szCs w:val="28"/>
                <w:lang w:eastAsia="es-MX"/>
              </w:rPr>
              <w:t xml:space="preserve">Suma </w:t>
            </w:r>
            <w:r w:rsidR="00C17E8B">
              <w:rPr>
                <w:rFonts w:ascii="Calibri" w:eastAsia="Times New Roman" w:hAnsi="Calibri" w:cs="Times New Roman"/>
                <w:b/>
                <w:bCs/>
                <w:color w:val="000000"/>
                <w:sz w:val="24"/>
                <w:szCs w:val="28"/>
                <w:lang w:eastAsia="es-MX"/>
              </w:rPr>
              <w:t>T</w:t>
            </w:r>
            <w:r w:rsidRPr="0082369C">
              <w:rPr>
                <w:rFonts w:ascii="Calibri" w:eastAsia="Times New Roman" w:hAnsi="Calibri" w:cs="Times New Roman"/>
                <w:b/>
                <w:bCs/>
                <w:color w:val="000000"/>
                <w:sz w:val="24"/>
                <w:szCs w:val="28"/>
                <w:lang w:eastAsia="es-MX"/>
              </w:rPr>
              <w:t>otal</w:t>
            </w:r>
          </w:p>
        </w:tc>
        <w:tc>
          <w:tcPr>
            <w:tcW w:w="1843" w:type="dxa"/>
            <w:tcBorders>
              <w:top w:val="nil"/>
              <w:left w:val="single" w:sz="4" w:space="0" w:color="auto"/>
              <w:bottom w:val="single" w:sz="4" w:space="0" w:color="auto"/>
              <w:right w:val="single" w:sz="4" w:space="0" w:color="auto"/>
            </w:tcBorders>
            <w:shd w:val="clear" w:color="000000" w:fill="C6E0B4"/>
            <w:noWrap/>
            <w:vAlign w:val="bottom"/>
            <w:hideMark/>
          </w:tcPr>
          <w:p w:rsidR="00C31F33" w:rsidRPr="0082369C" w:rsidRDefault="00C31F33" w:rsidP="005C4405">
            <w:pPr>
              <w:spacing w:after="0" w:line="240" w:lineRule="auto"/>
              <w:jc w:val="right"/>
              <w:rPr>
                <w:rFonts w:ascii="Calibri" w:eastAsia="Times New Roman" w:hAnsi="Calibri" w:cs="Times New Roman"/>
                <w:b/>
                <w:bCs/>
                <w:color w:val="000000"/>
                <w:sz w:val="24"/>
                <w:szCs w:val="28"/>
                <w:lang w:eastAsia="es-MX"/>
              </w:rPr>
            </w:pPr>
            <w:r w:rsidRPr="0082369C">
              <w:rPr>
                <w:rFonts w:ascii="Calibri" w:eastAsia="Times New Roman" w:hAnsi="Calibri" w:cs="Times New Roman"/>
                <w:b/>
                <w:bCs/>
                <w:color w:val="000000"/>
                <w:sz w:val="24"/>
                <w:szCs w:val="28"/>
                <w:lang w:eastAsia="es-MX"/>
              </w:rPr>
              <w:t xml:space="preserve">  256,276,839.48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de Impulso de Energías Alternativas</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20,593,208.17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de Reconversión Productiva</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7,477,210.71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Forestal Sustentable</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89,149,720.20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Agenda Gris</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4,859,351.82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de Educación Ambiental para el Desarrollo Sustentable</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5,281,783.02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de Medio Ambiente</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4,299,802.39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de protección y conservación de la biodiversidad</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121,876,496.24 </w:t>
            </w:r>
          </w:p>
        </w:tc>
      </w:tr>
      <w:tr w:rsidR="00C31F33" w:rsidRPr="0082369C" w:rsidTr="00C31F33">
        <w:trPr>
          <w:cantSplit/>
          <w:trHeight w:val="284"/>
        </w:trPr>
        <w:tc>
          <w:tcPr>
            <w:tcW w:w="6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F33" w:rsidRPr="0082369C" w:rsidRDefault="00C31F33" w:rsidP="0082369C">
            <w:pPr>
              <w:spacing w:after="0" w:line="240" w:lineRule="auto"/>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Programa ordenamiento Ecológico Territorial</w:t>
            </w:r>
          </w:p>
        </w:tc>
        <w:tc>
          <w:tcPr>
            <w:tcW w:w="1843" w:type="dxa"/>
            <w:tcBorders>
              <w:top w:val="nil"/>
              <w:left w:val="nil"/>
              <w:bottom w:val="single" w:sz="4" w:space="0" w:color="auto"/>
              <w:right w:val="single" w:sz="4" w:space="0" w:color="auto"/>
            </w:tcBorders>
            <w:shd w:val="clear" w:color="auto" w:fill="auto"/>
            <w:noWrap/>
            <w:vAlign w:val="bottom"/>
            <w:hideMark/>
          </w:tcPr>
          <w:p w:rsidR="00C31F33" w:rsidRPr="0082369C" w:rsidRDefault="00C31F33" w:rsidP="005C4405">
            <w:pPr>
              <w:spacing w:after="0" w:line="240" w:lineRule="auto"/>
              <w:jc w:val="right"/>
              <w:rPr>
                <w:rFonts w:ascii="Calibri" w:eastAsia="Times New Roman" w:hAnsi="Calibri" w:cs="Times New Roman"/>
                <w:color w:val="000000"/>
                <w:sz w:val="24"/>
                <w:szCs w:val="28"/>
                <w:lang w:eastAsia="es-MX"/>
              </w:rPr>
            </w:pPr>
            <w:r w:rsidRPr="0082369C">
              <w:rPr>
                <w:rFonts w:ascii="Calibri" w:eastAsia="Times New Roman" w:hAnsi="Calibri" w:cs="Times New Roman"/>
                <w:color w:val="000000"/>
                <w:sz w:val="24"/>
                <w:szCs w:val="28"/>
                <w:lang w:eastAsia="es-MX"/>
              </w:rPr>
              <w:t xml:space="preserve">       2,739,266.93 </w:t>
            </w:r>
          </w:p>
        </w:tc>
      </w:tr>
    </w:tbl>
    <w:p w:rsidR="00F77195" w:rsidRPr="005C4405" w:rsidRDefault="00F77195" w:rsidP="009E13D8">
      <w:pPr>
        <w:jc w:val="both"/>
        <w:rPr>
          <w:b/>
          <w:sz w:val="20"/>
        </w:rPr>
      </w:pPr>
    </w:p>
    <w:p w:rsidR="00F77195" w:rsidRDefault="00F77195" w:rsidP="009E13D8">
      <w:pPr>
        <w:jc w:val="both"/>
        <w:rPr>
          <w:b/>
        </w:rPr>
      </w:pPr>
    </w:p>
    <w:p w:rsidR="005C4405" w:rsidRDefault="005C4405" w:rsidP="00EC2748">
      <w:pPr>
        <w:autoSpaceDE w:val="0"/>
        <w:autoSpaceDN w:val="0"/>
        <w:adjustRightInd w:val="0"/>
        <w:spacing w:after="0" w:line="240" w:lineRule="auto"/>
        <w:rPr>
          <w:rFonts w:ascii="Arial" w:hAnsi="Arial" w:cs="Arial"/>
          <w:b/>
          <w:bCs/>
          <w:sz w:val="24"/>
          <w:szCs w:val="20"/>
        </w:rPr>
      </w:pPr>
    </w:p>
    <w:p w:rsidR="00F52501" w:rsidRDefault="00F52501" w:rsidP="00EC2748">
      <w:pPr>
        <w:autoSpaceDE w:val="0"/>
        <w:autoSpaceDN w:val="0"/>
        <w:adjustRightInd w:val="0"/>
        <w:spacing w:after="0" w:line="240" w:lineRule="auto"/>
        <w:rPr>
          <w:rFonts w:ascii="Arial" w:hAnsi="Arial" w:cs="Arial"/>
          <w:b/>
          <w:bCs/>
          <w:sz w:val="24"/>
          <w:szCs w:val="20"/>
        </w:rPr>
      </w:pPr>
    </w:p>
    <w:p w:rsidR="005C4405" w:rsidRDefault="005C4405" w:rsidP="00EC2748">
      <w:pPr>
        <w:autoSpaceDE w:val="0"/>
        <w:autoSpaceDN w:val="0"/>
        <w:adjustRightInd w:val="0"/>
        <w:spacing w:after="0" w:line="240" w:lineRule="auto"/>
        <w:rPr>
          <w:rFonts w:ascii="Arial" w:hAnsi="Arial" w:cs="Arial"/>
          <w:b/>
          <w:bCs/>
          <w:sz w:val="24"/>
          <w:szCs w:val="20"/>
        </w:rPr>
      </w:pPr>
    </w:p>
    <w:p w:rsidR="005C4405" w:rsidRDefault="005C4405" w:rsidP="00EC2748">
      <w:pPr>
        <w:autoSpaceDE w:val="0"/>
        <w:autoSpaceDN w:val="0"/>
        <w:adjustRightInd w:val="0"/>
        <w:spacing w:after="0" w:line="240" w:lineRule="auto"/>
        <w:rPr>
          <w:rFonts w:ascii="Arial" w:hAnsi="Arial" w:cs="Arial"/>
          <w:b/>
          <w:bCs/>
          <w:sz w:val="24"/>
          <w:szCs w:val="20"/>
        </w:rPr>
      </w:pPr>
    </w:p>
    <w:p w:rsidR="005C4405" w:rsidRDefault="005C4405" w:rsidP="00EC2748">
      <w:pPr>
        <w:autoSpaceDE w:val="0"/>
        <w:autoSpaceDN w:val="0"/>
        <w:adjustRightInd w:val="0"/>
        <w:spacing w:after="0" w:line="240" w:lineRule="auto"/>
        <w:rPr>
          <w:rFonts w:ascii="Arial" w:hAnsi="Arial" w:cs="Arial"/>
          <w:b/>
          <w:bCs/>
          <w:sz w:val="24"/>
          <w:szCs w:val="20"/>
        </w:rPr>
      </w:pPr>
    </w:p>
    <w:p w:rsidR="007031F0" w:rsidRDefault="004C3A27" w:rsidP="00EC2748">
      <w:pPr>
        <w:autoSpaceDE w:val="0"/>
        <w:autoSpaceDN w:val="0"/>
        <w:adjustRightInd w:val="0"/>
        <w:spacing w:after="0" w:line="240" w:lineRule="auto"/>
        <w:rPr>
          <w:rFonts w:ascii="Arial" w:hAnsi="Arial" w:cs="Arial"/>
          <w:b/>
          <w:bCs/>
          <w:sz w:val="24"/>
          <w:szCs w:val="20"/>
        </w:rPr>
      </w:pPr>
      <w:r w:rsidRPr="00EC2748">
        <w:rPr>
          <w:rFonts w:ascii="Arial" w:hAnsi="Arial" w:cs="Arial"/>
          <w:b/>
          <w:bCs/>
          <w:sz w:val="24"/>
          <w:szCs w:val="20"/>
        </w:rPr>
        <w:lastRenderedPageBreak/>
        <w:t>Recursos por fuente de financiamiento y programas</w:t>
      </w:r>
      <w:r w:rsidR="00F45BE3">
        <w:rPr>
          <w:rFonts w:ascii="Arial" w:hAnsi="Arial" w:cs="Arial"/>
          <w:b/>
          <w:bCs/>
          <w:sz w:val="24"/>
          <w:szCs w:val="20"/>
        </w:rPr>
        <w:t xml:space="preserve">, </w:t>
      </w:r>
      <w:r w:rsidRPr="00EC2748">
        <w:rPr>
          <w:rFonts w:ascii="Arial" w:hAnsi="Arial" w:cs="Arial"/>
          <w:b/>
          <w:bCs/>
          <w:sz w:val="24"/>
          <w:szCs w:val="20"/>
        </w:rPr>
        <w:t>Presupuesto de Egresos para</w:t>
      </w:r>
      <w:r w:rsidR="00EC2748">
        <w:rPr>
          <w:rFonts w:ascii="Arial" w:hAnsi="Arial" w:cs="Arial"/>
          <w:b/>
          <w:bCs/>
          <w:sz w:val="24"/>
          <w:szCs w:val="20"/>
        </w:rPr>
        <w:t xml:space="preserve"> </w:t>
      </w:r>
      <w:r w:rsidRPr="00EC2748">
        <w:rPr>
          <w:rFonts w:ascii="Arial" w:hAnsi="Arial" w:cs="Arial"/>
          <w:b/>
          <w:bCs/>
          <w:sz w:val="24"/>
          <w:szCs w:val="20"/>
        </w:rPr>
        <w:t>el Ejercicio Fiscal 2016 Aprobado.</w:t>
      </w:r>
    </w:p>
    <w:p w:rsidR="00A974AE" w:rsidRPr="00EC2748" w:rsidRDefault="00A974AE" w:rsidP="00EC2748">
      <w:pPr>
        <w:autoSpaceDE w:val="0"/>
        <w:autoSpaceDN w:val="0"/>
        <w:adjustRightInd w:val="0"/>
        <w:spacing w:after="0" w:line="240" w:lineRule="auto"/>
        <w:rPr>
          <w:b/>
          <w:sz w:val="28"/>
          <w:highlight w:val="green"/>
        </w:rPr>
      </w:pPr>
    </w:p>
    <w:tbl>
      <w:tblPr>
        <w:tblW w:w="0" w:type="auto"/>
        <w:tblInd w:w="55" w:type="dxa"/>
        <w:tblCellMar>
          <w:left w:w="70" w:type="dxa"/>
          <w:right w:w="70" w:type="dxa"/>
        </w:tblCellMar>
        <w:tblLook w:val="04A0" w:firstRow="1" w:lastRow="0" w:firstColumn="1" w:lastColumn="0" w:noHBand="0" w:noVBand="1"/>
      </w:tblPr>
      <w:tblGrid>
        <w:gridCol w:w="7411"/>
        <w:gridCol w:w="1512"/>
      </w:tblGrid>
      <w:tr w:rsidR="004C3A27" w:rsidRPr="004C3A27" w:rsidTr="00AF3441">
        <w:trPr>
          <w:trHeight w:val="300"/>
          <w:tblHeader/>
        </w:trPr>
        <w:tc>
          <w:tcPr>
            <w:tcW w:w="0" w:type="auto"/>
            <w:tcBorders>
              <w:top w:val="single" w:sz="4" w:space="0" w:color="375623"/>
              <w:left w:val="single" w:sz="4" w:space="0" w:color="375623"/>
              <w:bottom w:val="nil"/>
              <w:right w:val="single" w:sz="4" w:space="0" w:color="FFFFFF"/>
            </w:tcBorders>
            <w:shd w:val="clear" w:color="000000" w:fill="375623"/>
            <w:vAlign w:val="center"/>
            <w:hideMark/>
          </w:tcPr>
          <w:p w:rsidR="004C3A27" w:rsidRPr="004C3A27" w:rsidRDefault="004C3A27" w:rsidP="00575F51">
            <w:pPr>
              <w:spacing w:after="0" w:line="240" w:lineRule="auto"/>
              <w:jc w:val="center"/>
              <w:rPr>
                <w:rFonts w:ascii="Calibri" w:eastAsia="Times New Roman" w:hAnsi="Calibri" w:cs="Times New Roman"/>
                <w:b/>
                <w:bCs/>
                <w:color w:val="FFFFFF"/>
                <w:sz w:val="16"/>
                <w:szCs w:val="16"/>
                <w:lang w:eastAsia="es-MX"/>
              </w:rPr>
            </w:pPr>
            <w:r w:rsidRPr="004C3A27">
              <w:rPr>
                <w:rFonts w:ascii="Calibri" w:eastAsia="Times New Roman" w:hAnsi="Calibri" w:cs="Times New Roman"/>
                <w:b/>
                <w:bCs/>
                <w:color w:val="FFFFFF"/>
                <w:sz w:val="16"/>
                <w:szCs w:val="16"/>
                <w:lang w:eastAsia="es-MX"/>
              </w:rPr>
              <w:t>Fuente de Financiamiento</w:t>
            </w:r>
            <w:r w:rsidR="00575F51">
              <w:rPr>
                <w:rFonts w:ascii="Calibri" w:eastAsia="Times New Roman" w:hAnsi="Calibri" w:cs="Times New Roman"/>
                <w:b/>
                <w:bCs/>
                <w:color w:val="FFFFFF"/>
                <w:sz w:val="16"/>
                <w:szCs w:val="16"/>
                <w:lang w:eastAsia="es-MX"/>
              </w:rPr>
              <w:t>/</w:t>
            </w:r>
            <w:r w:rsidRPr="004C3A27">
              <w:rPr>
                <w:rFonts w:ascii="Calibri" w:eastAsia="Times New Roman" w:hAnsi="Calibri" w:cs="Times New Roman"/>
                <w:b/>
                <w:bCs/>
                <w:color w:val="FFFFFF"/>
                <w:sz w:val="16"/>
                <w:szCs w:val="16"/>
                <w:lang w:eastAsia="es-MX"/>
              </w:rPr>
              <w:t xml:space="preserve"> Programa Presupuestario</w:t>
            </w:r>
          </w:p>
        </w:tc>
        <w:tc>
          <w:tcPr>
            <w:tcW w:w="0" w:type="auto"/>
            <w:tcBorders>
              <w:top w:val="single" w:sz="4" w:space="0" w:color="375623"/>
              <w:left w:val="nil"/>
              <w:bottom w:val="single" w:sz="4" w:space="0" w:color="auto"/>
              <w:right w:val="single" w:sz="4" w:space="0" w:color="375623"/>
            </w:tcBorders>
            <w:shd w:val="clear" w:color="000000" w:fill="375623"/>
            <w:noWrap/>
            <w:vAlign w:val="center"/>
            <w:hideMark/>
          </w:tcPr>
          <w:p w:rsidR="004C3A27" w:rsidRPr="004C3A27" w:rsidRDefault="004C3A27" w:rsidP="004C3A27">
            <w:pPr>
              <w:spacing w:after="0" w:line="240" w:lineRule="auto"/>
              <w:jc w:val="center"/>
              <w:rPr>
                <w:rFonts w:ascii="Calibri" w:eastAsia="Times New Roman" w:hAnsi="Calibri" w:cs="Times New Roman"/>
                <w:b/>
                <w:bCs/>
                <w:color w:val="FFFFFF"/>
                <w:sz w:val="16"/>
                <w:szCs w:val="16"/>
                <w:lang w:eastAsia="es-MX"/>
              </w:rPr>
            </w:pPr>
            <w:r w:rsidRPr="004C3A27">
              <w:rPr>
                <w:rFonts w:ascii="Calibri" w:eastAsia="Times New Roman" w:hAnsi="Calibri" w:cs="Times New Roman"/>
                <w:b/>
                <w:bCs/>
                <w:color w:val="FFFFFF"/>
                <w:sz w:val="16"/>
                <w:szCs w:val="16"/>
                <w:lang w:eastAsia="es-MX"/>
              </w:rPr>
              <w:t>Cifras en Pesos</w:t>
            </w:r>
          </w:p>
        </w:tc>
      </w:tr>
      <w:tr w:rsidR="004C3A27" w:rsidRPr="004C3A27" w:rsidTr="004C3A27">
        <w:trPr>
          <w:trHeight w:val="300"/>
        </w:trPr>
        <w:tc>
          <w:tcPr>
            <w:tcW w:w="0" w:type="auto"/>
            <w:tcBorders>
              <w:top w:val="single" w:sz="4" w:space="0" w:color="auto"/>
              <w:left w:val="single" w:sz="4" w:space="0" w:color="auto"/>
              <w:bottom w:val="single" w:sz="4" w:space="0" w:color="auto"/>
              <w:right w:val="nil"/>
            </w:tcBorders>
            <w:shd w:val="clear" w:color="000000" w:fill="E2EFDA"/>
            <w:vAlign w:val="center"/>
            <w:hideMark/>
          </w:tcPr>
          <w:p w:rsidR="004C3A27" w:rsidRPr="004C3A27" w:rsidRDefault="004C3A27" w:rsidP="004B2716">
            <w:pPr>
              <w:spacing w:after="0" w:line="240" w:lineRule="auto"/>
              <w:ind w:firstLineChars="200" w:firstLine="321"/>
              <w:jc w:val="right"/>
              <w:rPr>
                <w:rFonts w:ascii="Calibri" w:eastAsia="Times New Roman" w:hAnsi="Calibri" w:cs="Times New Roman"/>
                <w:b/>
                <w:bCs/>
                <w:sz w:val="16"/>
                <w:szCs w:val="16"/>
                <w:lang w:eastAsia="es-MX"/>
              </w:rPr>
            </w:pPr>
            <w:r w:rsidRPr="004C3A27">
              <w:rPr>
                <w:rFonts w:ascii="Calibri" w:eastAsia="Times New Roman" w:hAnsi="Calibri" w:cs="Times New Roman"/>
                <w:b/>
                <w:bCs/>
                <w:sz w:val="16"/>
                <w:szCs w:val="16"/>
                <w:lang w:eastAsia="es-MX"/>
              </w:rPr>
              <w:t>Suma Total</w:t>
            </w:r>
          </w:p>
        </w:tc>
        <w:tc>
          <w:tcPr>
            <w:tcW w:w="0" w:type="auto"/>
            <w:tcBorders>
              <w:top w:val="nil"/>
              <w:left w:val="single" w:sz="4" w:space="0" w:color="auto"/>
              <w:bottom w:val="single" w:sz="4" w:space="0" w:color="auto"/>
              <w:right w:val="single" w:sz="4" w:space="0" w:color="auto"/>
            </w:tcBorders>
            <w:shd w:val="clear" w:color="000000" w:fill="E2EFDA"/>
            <w:noWrap/>
            <w:vAlign w:val="center"/>
            <w:hideMark/>
          </w:tcPr>
          <w:p w:rsidR="004C3A27" w:rsidRPr="004C3A27" w:rsidRDefault="004C3A27" w:rsidP="005C4405">
            <w:pPr>
              <w:spacing w:after="0" w:line="240" w:lineRule="auto"/>
              <w:jc w:val="right"/>
              <w:rPr>
                <w:rFonts w:ascii="Calibri" w:eastAsia="Times New Roman" w:hAnsi="Calibri" w:cs="Times New Roman"/>
                <w:b/>
                <w:bCs/>
                <w:sz w:val="16"/>
                <w:szCs w:val="16"/>
                <w:lang w:eastAsia="es-MX"/>
              </w:rPr>
            </w:pPr>
            <w:r w:rsidRPr="004C3A27">
              <w:rPr>
                <w:rFonts w:ascii="Calibri" w:eastAsia="Times New Roman" w:hAnsi="Calibri" w:cs="Times New Roman"/>
                <w:b/>
                <w:bCs/>
                <w:sz w:val="16"/>
                <w:szCs w:val="16"/>
                <w:lang w:eastAsia="es-MX"/>
              </w:rPr>
              <w:t xml:space="preserve">   81,214,666,503.00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1A01 Ingresos estatales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5C4405">
            <w:pPr>
              <w:spacing w:after="0" w:line="240" w:lineRule="auto"/>
              <w:jc w:val="right"/>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6,635,486,987.00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002 Programa de becas para estudiantes indígenas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93,774,471.46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003 Programa de educación básica para jóvenes y adultos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26,251,367.18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004 Programa de desarrollo de la educación básica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118,701,218.17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005 Programa de educación media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13,780,624.23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131,472,579.79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012 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182,983,962.30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017 Programa de desarrollo cultural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39,231,212.77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019 Programa de fomento a la investigación científica, tecnológica e innovación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24,327,467.93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020 Programa de fomento y apoyo al deporte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60,317,605.05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036 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144,482,307.13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041 Programa de apoyo a la asistencia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532,884,614.90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042 Programa de estrategia alimentaria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53,773,175.74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043 Programa de desarrollo integral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393,019,334.35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044 Programa de equidad de género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21,051,061.41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046 Programa de urbanización y ordenamiento territorial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138,202.68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048 Programa de fortalecimiento a la juventud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2,184,319.48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052 Programa de atención a la infancia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125,773.98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054 Programa de créditos a locatarios y pequeños comerciantes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4,376,915.01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055 Programa de financiamiento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43,841,713.84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056 Programa de vivienda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33,539,418.80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058 Programa de apoyo al adulto mayor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556,105,692.70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059 Programa de ciudades y villas rurales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7,199,216.42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060 Programa de impulso de energías alternativas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5,489,112.45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062 Programa para la defensa del trabajo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24,655,950.33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063 Programa de fomento a la producción, comercialización artesanal y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4,299,676.62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064 Programa de desarrollo empresarial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065 Programa de fomento a la comercialización de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5,609,618.89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067 Programa de infraestructura para industrialización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068 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35,000,000.00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069 Programa de promoción y difusión turística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2,531,320.27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070 Programa de fomento al desarrollo mesoamericano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17,733,970.72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071 Programa de fomento para la cooperación internacional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724,162.46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072 Programa de apoyo al migrante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2,079,144.24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073 Programa para la industria de la transformación y valor agregado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1,276,232.63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076 Programa de alcantarillado y saneamiento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2,584,411.13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080 Programa </w:t>
            </w:r>
            <w:r w:rsidR="004E29C4" w:rsidRPr="004C3A27">
              <w:rPr>
                <w:rFonts w:ascii="Calibri" w:eastAsia="Times New Roman" w:hAnsi="Calibri" w:cs="Times New Roman"/>
                <w:color w:val="000000"/>
                <w:sz w:val="16"/>
                <w:szCs w:val="16"/>
                <w:lang w:eastAsia="es-MX"/>
              </w:rPr>
              <w:t>procuradurías</w:t>
            </w:r>
            <w:r w:rsidRPr="004C3A27">
              <w:rPr>
                <w:rFonts w:ascii="Calibri" w:eastAsia="Times New Roman" w:hAnsi="Calibri" w:cs="Times New Roman"/>
                <w:color w:val="000000"/>
                <w:sz w:val="16"/>
                <w:szCs w:val="16"/>
                <w:lang w:eastAsia="es-MX"/>
              </w:rPr>
              <w:t xml:space="preserve">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919,650.87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082 Programa de fortalecimiento al sistema de vialidad y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1,460,128.45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085 Programa de conservación y reconstrucción de carreteras alimentadoras, caminos rurales y puentes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2,312,125.00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51,995,945.20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096 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098 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107,100,435.82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107 Programa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197,514,241.58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109 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16,120,413.88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111 Programa de desarrollo y fomento del café</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40,272,352.15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112 Programa de desarrollo pesquero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24,166,534.64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113 Programa de infraestructura pesquera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1,482,965.36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117 Programa de desarrollo 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7,888,114.91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119 Programa de desarrollo 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142,065,159.70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121 Programa hortoflorícola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2,077,790.10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122 Programa frutícola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22,986,901.07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123 Programa de reconversión productiva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3,305,777.93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124 Programa de infraestructura agropecuaria e hidroagrícola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6,724,488.30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126 Programa de plantaciones agroindustriales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13,543,896.51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127 Programa transferencia de tecnología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2,062,767.83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129 Programa forestal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57,447,051.34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131 Programas concertados para el campo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119,723,625.00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132 Programa de comercialización y financiamiento agropecuario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6,588,335.27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134 Programa de pago y amortización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1,023,557,613.36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135 Programa de planeación y evaluación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32,750,855.61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138 Programa de fiscalización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19,513,975.52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141 Programa de medio ambiente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1,173,325.04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142 Programa de protección y conservación de la biodiversidad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21,030,765.15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149 Programa de acuerdo a la función ministerial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114,915,586.63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150 Programa de mandamientos judiciales y dictámenes periciales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46,400,676.76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151 Programa al desarrollo institucional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121,377,144.45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152 Programa de control interno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3,864,632.26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153 Programa de gobierno y de fomento a la política interior del Estado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45,716,758.18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154 Programa de fortalecimiento al proceso legislativo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115,297,368.11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155 Programa de desarrollo electoral y de participación ciudadana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66,599,729.15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156 Programa de impartición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106,539,739.74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160 Programa de innovación tecnológica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9,090,107.26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164 Programa de acceso a la información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7,027,105.55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166 Programa para el apoyo a la producción indígena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47,655.70 </w:t>
            </w:r>
          </w:p>
        </w:tc>
      </w:tr>
      <w:tr w:rsidR="004C3A27" w:rsidRPr="004C3A27" w:rsidTr="004E29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167 Programa para el fortalecimiento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12,394,109.24 </w:t>
            </w:r>
          </w:p>
        </w:tc>
      </w:tr>
      <w:tr w:rsidR="004C3A27" w:rsidRPr="004C3A27" w:rsidTr="004E29C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170 Programa de radio, televisión y cinematografía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16,012,420.21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29C4"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171 Programa de certeza jurídica, administración del patrimonio, servicios registrales, catastrales y</w:t>
            </w:r>
          </w:p>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archivo histórico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11,755,291.17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172 Programa operativo gubernamental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12,967,457.69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173 Programa de atención a conflictos laborales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2,192,296.09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174 Programa de justicia electoral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6,849,926.64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176 Programa de prevención a la violencia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11,190,794.98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178 Programa de control de confianza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32,932,880.64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179 Programa de difusión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1,476,101.35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180 Programa de administración del gasto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128,390,139.02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181 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422,677,827.97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182 Programa de administración de recursos humanos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16,326,309.47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183 Programa de administración de recursos materiales y servicios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4,169,200.00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184 Programa de recaudación y administración de los ingresos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56,901,541.03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185 Programa de fideicomisos, organismos y empresas públicas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10,117,892.54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186 Programa de desarrollo administrativo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301,725.00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156,255,843.60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188 Programa de procuración fiscal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17,576,759.48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190 Programa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2,114,504.66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191 Programa de servicios de apoyo a la educación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125,696,495.64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192 Programa de población y planeación sociodemográfica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428,802.97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193 Programa rector de criterios jurídicos de interpretación de leyes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8,596,399.32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196 Programa de fomento agroalimentario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8,072,548.88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198 Programa de donación y trasplantes de órganos y tejidos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3,882,124.97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5811 Fondo General de Participaciones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5C4405">
            <w:pPr>
              <w:spacing w:after="0" w:line="240" w:lineRule="auto"/>
              <w:jc w:val="right"/>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20,961,089,379.00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003 Programa de educación básica para jóvenes y adultos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21,061,263.47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004 Programa de desarrollo de la educación básica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5,521,946,128.04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005 Programa de educación media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2,595,719,153.58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639,817,181.28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010 Programa de desarrollo académico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8,500,000.00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012 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35,225,828.52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017 Programa de desarrollo cultural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88,132,383.80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019 Programa de fomento a la investigación científica, tecnológica e innovación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25,547,375.50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020 Programa de fomento y apoyo al deporte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35,763,738.78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036 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693,340,176.95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040 Programa de prevención y atención a personas con discapacidad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11,284,424.50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041 Programa de apoyo a la asistencia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396,075,025.10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042 Programa de estrategia alimentaria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15,651,323.17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043 Programa de desarrollo integral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25,023,075.71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044 Programa de equidad de género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22,664,314.61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046 Programa de urbanización y ordenamiento territorial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5C4405">
            <w:pPr>
              <w:spacing w:after="0" w:line="240" w:lineRule="auto"/>
              <w:jc w:val="right"/>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8,852,000.53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048 Programa de fortalecimiento a la juventud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4,560,879.24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049 Programa de atención a centros asistenciales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30,428,567.39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052 Programa de atención a la infancia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28,034,213.81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053 Programa para la defensa jurídica de los grupos en situación de vulnerabilidad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7,485,465.14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054 Programa de créditos a locatarios y pequeños comerciantes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20,090,325.51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055 Programa de financiamiento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24,059,878.23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056 Programa de vivienda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299,986,241.36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058 Programa de apoyo al adulto mayor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16,208,023.48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059 Programa de ciudades y villas rurales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24,133,755.07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060 Programa de impulso de energías alternativas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15,104,095.72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061 Programa de impulso y capacitación al empleo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30,765,688.78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062 Programa para la defensa del trabajo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30,443,398.33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063 Programa de fomento a la producción, comercialización artesanal y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18,656,879.38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064 Programa de desarrollo empresarial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23,528,480.76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065 Programa de fomento a la comercialización de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23,145,118.00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067 Programa de infraestructura para industrialización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4,072,681.68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068 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65,127,330.54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069 Programa de promoción y difusión turística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15,560,866.57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070 Programa de fomento al desarrollo mesoamericano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25,427,694.77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071 Programa de fomento para la cooperación internacional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5,502,758.88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072 Programa de apoyo al migrante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5,506,844.94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073 Programa para la industria de la transformación y valor agregado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3,821,965.57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075 Programa de promoción de las oportunidades de inversión en el Estado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30,519,402.72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076 Programa de alcantarillado y saneamiento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15,111,123.42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082 Programa de fortalecimiento al sistema de vialidad y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29,930,911.18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084 Programa de vialidades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25,674,860.40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085 Programa de conservación y reconstrucción de carreteras alimentadoras, caminos rurales y puentes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15,466,950.07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18,180,426.65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088 Programa de protección a centros de población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211,548,246.68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096 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32,757,831.23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098 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1,126,402,206.19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29C4"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099 Programa de impulso a la transparencia y rendición de cuentas, a través de la participación </w:t>
            </w:r>
          </w:p>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ciudadana y la modernización administrativa y tecnológica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140,214,557.43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103 Programa de mejoramiento de centros de readaptación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25,673,792.01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107 Programa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114,505,866.10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109 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25,911,870.58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111 Programa de desarrollo y fomento del café</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28,478,043.76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112 Programa de desarrollo pesquero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28,906,040.89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113 Programa de infraestructura pesquera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1,887,733.33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117 Programa de desarrollo 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7,594,784.05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119 Programa de desarrollo 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41,917,422.34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122 Programa frutícola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1,610,398.97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123 Programa de reconversión productiva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4,048,914.33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124 Programa de infraestructura agropecuaria e hidroagrícola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2,615,921.81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127 Programa transferencia de tecnología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1,753,734.35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129 Programa forestal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9,594,048.87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131 Programas concertados para el campo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31,046,733.20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132 Programa de comercialización y financiamiento agropecuario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7,620,929.12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135 Programa de planeación y evaluación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47,461,175.33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138 Programa de fiscalización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122,281,196.91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139 Programa agenda gris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4,455,543.91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140 Programa de educación ambiental para el desarrollo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5,053,967.04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141 Programa de medio ambiente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3,126,477.35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142 Programa de protección y conservación de la biodiversidad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85,238,128.06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146 Programa ordenamiento ecológico territorial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2,612,078.42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148 Programa de impulso a los derechos humanos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52,367,214.45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149 Programa de acuerdo a la función ministerial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418,976,926.80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150 Programa de mandamientos judiciales y dictámenes periciales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83,861,512.42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151 Programa al desarrollo institucional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199,036,053.32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152 Programa de control interno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13,940,100.10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153 Programa de gobierno y de fomento a la política interior del Estado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127,767,438.65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154 Programa de fortalecimiento al proceso legislativo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175,690,483.24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155 Programa de desarrollo electoral y de participación ciudadana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31,358,275.53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156 Programa de impartición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661,405,893.40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160 Programa de innovación tecnológica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14,474,979.67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162 Programa de profesionalización de los servidores públicos del Ejecutivo Estatal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12,505,877.42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164 Programa de acceso a la información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7,972,894.45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165 Programa de administración del servicio de transporte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18,045,156.30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166 Programa para el apoyo a la producción indígena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15,597,959.19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167 Programa para el fortalecimiento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30,766,816.73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170 Programa de radio, televisión y cinematografía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49,621,147.70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29C4"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171 Programa de certeza jurídica, administración del patrimonio, servicios registrales, catastrales y </w:t>
            </w:r>
          </w:p>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archivo histórico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136,953,462.18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172 Programa operativo gubernamental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373,606,195.93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173 Programa de atención a conflictos laborales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36,358,718.51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174 Programa de justicia electoral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34,746,877.12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176 Programa de prevención a la violencia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4,234,869.20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177 Programa de capacitación y formación policial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22,345,457.69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178 Programa de control de confianza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37,703,536.77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179 Programa de difusión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27,012,472.31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180 Programa de administración del gasto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99,531,659.51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181 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9,496,350.88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182 Programa de administración de recursos humanos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331,378,984.69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183 Programa de administración de recursos materiales y servicios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10,554,524.73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184 Programa de recaudación y administración de los ingresos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104,361,384.43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185 Programa de fideicomisos, organismos y empresas públicas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2,907,310.35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186 Programa de desarrollo administrativo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5,448,162.88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4,274,555,018.00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188 Programa de procuración fiscal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5,441,650.35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190 Programa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7,279,927.68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191 Programa de servicios de apoyo a la educación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335,519,592.07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192 Programa de población y planeación sociodemográfica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3,196,293.63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193 Programa rector de criterios jurídicos de interpretación de leyes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44,701,860.06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195 Programa de prevención y control del VIH/SIDA e ITS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13,084,094.56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196 Programa de fomento agroalimentario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6,209,571.39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198 Programa de donación y trasplantes de órganos y tejidos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5,616,811.32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5812 Fondo de Fomento Municipal</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654,508,971.00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654,508,971.00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5813 Participación por Impuestos Especiales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251,771,361.00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082 Programa de fortalecimiento al sistema de vialidad y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7,103,159.56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088 Programa de protección a centros de población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6,455,242.58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096 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490,741.80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099 Programa de impulso a la transparencia y rendición de cuentas, a través de la participación ciudadana y la modernización administrativa y tecnológica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51,137,482.90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112 Programa de desarrollo pesquero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11,852,352.81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117 Programa de desarrollo 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72,077.58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119 Programa de desarrollo 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27,923,414.78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122 Programa frutícola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168,856.79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123 Programa de reconversión productiva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122,518.45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124 Programa de infraestructura agropecuaria e hidroagrícola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71,518.67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127 Programa transferencia de tecnología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10,902.60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131 Programas concertados para el campo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1,944,760.76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132 Programa de comercialización y financiamiento agropecuario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165,529.79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162 Programa de profesionalización de los servidores públicos del Ejecutivo Estatal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2,085,442.39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165 Programa de administración del servicio de transporte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71,153,216.12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177 Programa de capacitación y formación policial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8,119,326.88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50,354,272.20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191 Programa de servicios de apoyo a la educación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12,540,544.34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5814 Fondo de Fiscalización y Recaudación</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1,012,578,633.00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032 Programa de desarrollo integral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12,947,491.00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041 Programa de apoyo a la asistencia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51,437,615.94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061 Programa de impulso y capacitación al empleo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11,052,314.13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062 Programa para la defensa del trabajo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8,783,471.98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064 Programa de desarrollo empresarial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1,769,214.20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065 Programa de fomento a la comercialización de productos originales de Chiapas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100,058.07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068 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76,523,669.71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075 Programa de promoción de las oportunidades de inversión en el Estado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8,274,200.52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088 Programa de protección a centros de población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41,019,026.02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098 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433,270,411.36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103 Programa de mejoramiento de centros de readaptación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134,464,580.84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129 Programa forestal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671,526.99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139 Programa agenda gris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403,807.91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140 Programa de educación ambiental para el desarrollo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227,815.98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142 Programa de protección y conservación de la biodiversidad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15,607,603.03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146 Programa ordenamiento ecológico territorial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127,188.51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156 Programa de impartición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5,296,384.68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165 Programa de administración del servicio de transporte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7,464,426.91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202,515,726.60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190 Programa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622,098.62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5815 Fondo de Compensación</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660,094,686.00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058 Programa de apoyo al adulto mayor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528,075,748.80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132,018,937.20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5816 Fondo de Extracción de Hidrocarburos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101,590,511.00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148 Programa de impulso a los derechos humanos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10,555,413.86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151 Programa al desarrollo institucional en la procuración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7,981,209.58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155 Programa de desarrollo electoral y de participación ciudadana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62,735,785.36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20,318,102.20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5821 Fondo de aportaciones para la nómina educativa y gasto operativo</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15,925,983,671.00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004 Programa de desarrollo de la educación básica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15,006,619,420.48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161,830,223.63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191 Programa de servicios de apoyo a la educación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757,534,026.89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5822 Fondo de aportaciones para los servicios de salud</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3,958,146,937.00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027 Programa de prevención contra cáncer cérvico - uterino y mamario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2,852,711.00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032 Programa de desarrollo integral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2,272,803.00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033 Programa </w:t>
            </w:r>
            <w:r w:rsidR="004E29C4" w:rsidRPr="004C3A27">
              <w:rPr>
                <w:rFonts w:ascii="Calibri" w:eastAsia="Times New Roman" w:hAnsi="Calibri" w:cs="Times New Roman"/>
                <w:color w:val="000000"/>
                <w:sz w:val="16"/>
                <w:szCs w:val="16"/>
                <w:lang w:eastAsia="es-MX"/>
              </w:rPr>
              <w:t>atención</w:t>
            </w:r>
            <w:r w:rsidRPr="004C3A27">
              <w:rPr>
                <w:rFonts w:ascii="Calibri" w:eastAsia="Times New Roman" w:hAnsi="Calibri" w:cs="Times New Roman"/>
                <w:color w:val="000000"/>
                <w:sz w:val="16"/>
                <w:szCs w:val="16"/>
                <w:lang w:eastAsia="es-MX"/>
              </w:rPr>
              <w:t xml:space="preserve"> a emergencias sanitarias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2,418,256.00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034 Programa de infraestructura en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9,621,299.00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036 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3,887,462,552.00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037 Programa de prevención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1,455,237.00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038 Programa de promoción, prevención y control de enfermedades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44,280,372.00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044 Programa de equidad de género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599,063.00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29C4"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 xml:space="preserve">194 Programa de salud materno-perinatal, salud sexual y reproductiva de los y las adolescentes y </w:t>
            </w:r>
          </w:p>
          <w:p w:rsidR="004C3A27" w:rsidRPr="004C3A27" w:rsidRDefault="004E29C4"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planificación</w:t>
            </w:r>
            <w:r w:rsidR="004C3A27" w:rsidRPr="004C3A27">
              <w:rPr>
                <w:rFonts w:ascii="Calibri" w:eastAsia="Times New Roman" w:hAnsi="Calibri" w:cs="Times New Roman"/>
                <w:color w:val="000000"/>
                <w:sz w:val="16"/>
                <w:szCs w:val="16"/>
                <w:lang w:eastAsia="es-MX"/>
              </w:rPr>
              <w:t xml:space="preserve"> familiar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6,844,894.00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195 Programa de prevención y control del VIH/SIDA e ITS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339,750.00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5823 Fondo de aportaciones para la infraestructura social</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10,522,137,318.00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047 Programa de electrificación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5,253,625.70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056 Programa de vivienda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076 Programa de alcantarillado y saneamiento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346,627,855.77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98,879,791.69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109 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409,137,649.46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134 Programa de pago y amortización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251,220,373.30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167 Programa para el fortalecimiento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9,916,500.08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168 Programa de combate a la pobreza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181 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18,400,000.00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9,246,701,522.00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5824 Fondo de aportaciones para  el fortalecimiento de los municipios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2,672,978,502.00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187 Programa de administración de los recursos municipales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2,672,978,502.00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5825 Fondo de aportaciones múltiples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1,422,148,890.00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012 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642,771,480.00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040 Programa de prevención y atención a personas con discapacidad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27,700,834.75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041 Programa de apoyo a la asistencia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10,990,283.67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042 Programa de estrategia alimentaria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724,935,890.48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052 Programa de atención a la infancia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15,750,401.10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5826 Fondo de aportaciones para la educación tecnológica y de adultos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311,523,690.00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003 Programa de educación básica para jóvenes y adultos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163,397,792.00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005 Programa de educación media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148,125,898.00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5827 Fondo de aportaciones para la seguridad pública</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332,876,449.00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098 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294,706,913.80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156 Programa de impartición de justicia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21,500,000.00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177 Programa de capacitación y formación policial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7,193,999.26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178 Programa de control de confianza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9,475,535.94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5828 Fondo de aportaciones para el fortalecimiento de las entidades federativas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2,095,625,173.00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032 Programa de desarrollo integral para la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047 Programa de electrificación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65,597,909.28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068 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25,000,000.00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144,259,519.14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096 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343,692,210.72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107 Programa de protección civil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168,210,058.93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109 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110,340,443.83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134 Programa de pago y amortización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762,650,482.64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167 Programa para el fortalecimiento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32,789,947.88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168 Programa de combate a la pobreza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181 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83,084,600.58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5833 Convenios de reasignación</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1,078,550,469.00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65,417,095.00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012 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148,813,809.12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034 Programa de infraestructura en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63,670,938.00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068 Programa de desarrollo turístico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33,500,000.00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500,000,000.00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098 Programa de fortalecimiento a la seguridad pública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101,506,360.59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103 Programa de mejoramiento de centros de readaptación social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79,577,334.29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129 Programa forestal sustentable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21,437,093.00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153 Programa de gobierno y de fomento a la política interior del Estado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10,000,000.00 </w:t>
            </w:r>
          </w:p>
        </w:tc>
      </w:tr>
      <w:tr w:rsidR="004C3A27" w:rsidRPr="004C3A27" w:rsidTr="004C3A2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29C4"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171 Programa de certeza jurídica, administración del patrimonio, servicios registrales, catastrales y </w:t>
            </w:r>
          </w:p>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archivo histórico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176 Programa de prevención a la violencia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53,627,839.00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5834 Otros convenios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34,179,025.00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017 Programa de desarrollo cultural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34,179,025.00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5932 Programas sujetos a reglas de operación</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1,077,957,387.00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003 Programa de educación básica para jóvenes y adultos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182,916,333.00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13,221,512.00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064 Programa de desarrollo empresarial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44,000,000.00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076 Programa de alcantarillado y saneamiento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12,500,000.00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375,500,000.00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109 Programa de agua potable</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317,819,542.00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119 Programa de desarrollo agrícola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132,000,000.00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5933 Otros subsidios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9,905,521,728.00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005 Programa de educación media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1,710,704,006.00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006 Programa de educación superior</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1,418,826,510.00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010 Programa de desarrollo académico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17,877,624.00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036 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3,660,976,287.00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046 Programa de urbanización y ordenamiento territorial</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89,871,342.00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061 Programa de impulso y capacitación al empleo</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124,661,168.00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082 Programa de fortalecimiento al sistema de vialidad y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327,391,562.00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084 Programa de vialidades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108,803,232.85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138 Programa de fiscalización</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6,220,759.00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181 Programa de inversiones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2,440,189,237.15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5934 Fondo regional</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1,569,051,857.00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012 Programa de infraestructura física educativa</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316,840,848.55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034 Programa de infraestructura en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127,580,000.00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084 Programa de vialidades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200,000,000.00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lastRenderedPageBreak/>
              <w:t>085 Programa de conservación y reconstrucción de carreteras alimentadoras, caminos rurales y puentes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119,081,920.51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086 Programa de modernización y ampliación de carreteras alimentadoras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243,233,583.94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096 Programa de modernización de edificios y espacios públicos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562,315,504.00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6731 Ingresos por Ventas de Bienes y Servicios Producidos en Establecimientos del Gobierno Central</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264,879.00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150 Programa de mandamientos judiciales y dictámenes periciales</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264,879.00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7Y11 Ingresos No Gubernamentales</w:t>
            </w:r>
          </w:p>
        </w:tc>
        <w:tc>
          <w:tcPr>
            <w:tcW w:w="0" w:type="auto"/>
            <w:tcBorders>
              <w:top w:val="nil"/>
              <w:left w:val="nil"/>
              <w:bottom w:val="single" w:sz="4" w:space="0" w:color="auto"/>
              <w:right w:val="single" w:sz="4" w:space="0" w:color="auto"/>
            </w:tcBorders>
            <w:shd w:val="clear" w:color="000000" w:fill="F2F2F2"/>
            <w:noWrap/>
            <w:vAlign w:val="center"/>
            <w:hideMark/>
          </w:tcPr>
          <w:p w:rsidR="004C3A27" w:rsidRPr="004C3A27" w:rsidRDefault="004C3A27" w:rsidP="004C3A27">
            <w:pPr>
              <w:spacing w:after="0" w:line="240" w:lineRule="auto"/>
              <w:rPr>
                <w:rFonts w:ascii="Calibri" w:eastAsia="Times New Roman" w:hAnsi="Calibri" w:cs="Times New Roman"/>
                <w:b/>
                <w:bCs/>
                <w:color w:val="000000"/>
                <w:sz w:val="16"/>
                <w:szCs w:val="16"/>
                <w:lang w:eastAsia="es-MX"/>
              </w:rPr>
            </w:pPr>
            <w:r w:rsidRPr="004C3A27">
              <w:rPr>
                <w:rFonts w:ascii="Calibri" w:eastAsia="Times New Roman" w:hAnsi="Calibri" w:cs="Times New Roman"/>
                <w:b/>
                <w:bCs/>
                <w:color w:val="000000"/>
                <w:sz w:val="16"/>
                <w:szCs w:val="16"/>
                <w:lang w:eastAsia="es-MX"/>
              </w:rPr>
              <w:t xml:space="preserve">           30,600,000.00 </w:t>
            </w:r>
          </w:p>
        </w:tc>
      </w:tr>
      <w:tr w:rsidR="004C3A27" w:rsidRPr="004C3A27" w:rsidTr="004C3A2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A27" w:rsidRPr="004C3A27" w:rsidRDefault="004C3A27" w:rsidP="004C3A27">
            <w:pPr>
              <w:spacing w:after="0" w:line="240" w:lineRule="auto"/>
              <w:ind w:firstLineChars="300" w:firstLine="480"/>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036 Programa de fortalecimiento al servicio de salud</w:t>
            </w:r>
          </w:p>
        </w:tc>
        <w:tc>
          <w:tcPr>
            <w:tcW w:w="0" w:type="auto"/>
            <w:tcBorders>
              <w:top w:val="nil"/>
              <w:left w:val="nil"/>
              <w:bottom w:val="single" w:sz="4" w:space="0" w:color="auto"/>
              <w:right w:val="single" w:sz="4" w:space="0" w:color="auto"/>
            </w:tcBorders>
            <w:shd w:val="clear" w:color="auto" w:fill="auto"/>
            <w:noWrap/>
            <w:vAlign w:val="center"/>
            <w:hideMark/>
          </w:tcPr>
          <w:p w:rsidR="004C3A27" w:rsidRPr="004C3A27" w:rsidRDefault="004C3A27" w:rsidP="004C3A27">
            <w:pPr>
              <w:spacing w:after="0" w:line="240" w:lineRule="auto"/>
              <w:rPr>
                <w:rFonts w:ascii="Calibri" w:eastAsia="Times New Roman" w:hAnsi="Calibri" w:cs="Times New Roman"/>
                <w:color w:val="000000"/>
                <w:sz w:val="16"/>
                <w:szCs w:val="16"/>
                <w:lang w:eastAsia="es-MX"/>
              </w:rPr>
            </w:pPr>
            <w:r w:rsidRPr="004C3A27">
              <w:rPr>
                <w:rFonts w:ascii="Calibri" w:eastAsia="Times New Roman" w:hAnsi="Calibri" w:cs="Times New Roman"/>
                <w:color w:val="000000"/>
                <w:sz w:val="16"/>
                <w:szCs w:val="16"/>
                <w:lang w:eastAsia="es-MX"/>
              </w:rPr>
              <w:t xml:space="preserve">           30,600,000.00 </w:t>
            </w:r>
          </w:p>
        </w:tc>
      </w:tr>
    </w:tbl>
    <w:p w:rsidR="007031F0" w:rsidRDefault="007031F0" w:rsidP="005D568C">
      <w:pPr>
        <w:jc w:val="both"/>
        <w:rPr>
          <w:b/>
          <w:highlight w:val="green"/>
        </w:rPr>
      </w:pPr>
    </w:p>
    <w:p w:rsidR="00747165" w:rsidRDefault="00747165" w:rsidP="00747165">
      <w:pPr>
        <w:autoSpaceDE w:val="0"/>
        <w:autoSpaceDN w:val="0"/>
        <w:adjustRightInd w:val="0"/>
        <w:spacing w:after="0" w:line="240" w:lineRule="auto"/>
        <w:rPr>
          <w:rFonts w:ascii="Arial" w:hAnsi="Arial" w:cs="Arial"/>
          <w:b/>
          <w:bCs/>
          <w:sz w:val="20"/>
          <w:szCs w:val="20"/>
        </w:rPr>
      </w:pPr>
    </w:p>
    <w:p w:rsidR="00747165" w:rsidRDefault="00747165" w:rsidP="00747165">
      <w:pPr>
        <w:autoSpaceDE w:val="0"/>
        <w:autoSpaceDN w:val="0"/>
        <w:adjustRightInd w:val="0"/>
        <w:spacing w:after="0" w:line="240" w:lineRule="auto"/>
        <w:rPr>
          <w:rFonts w:ascii="Arial" w:hAnsi="Arial" w:cs="Arial"/>
          <w:b/>
          <w:bCs/>
          <w:sz w:val="20"/>
          <w:szCs w:val="20"/>
        </w:rPr>
      </w:pPr>
    </w:p>
    <w:p w:rsidR="00747165" w:rsidRDefault="00747165" w:rsidP="00747165">
      <w:pPr>
        <w:autoSpaceDE w:val="0"/>
        <w:autoSpaceDN w:val="0"/>
        <w:adjustRightInd w:val="0"/>
        <w:spacing w:after="0" w:line="240" w:lineRule="auto"/>
        <w:rPr>
          <w:rFonts w:ascii="Arial" w:hAnsi="Arial" w:cs="Arial"/>
          <w:b/>
          <w:bCs/>
          <w:sz w:val="20"/>
          <w:szCs w:val="20"/>
        </w:rPr>
      </w:pPr>
    </w:p>
    <w:p w:rsidR="00747165" w:rsidRDefault="00747165" w:rsidP="00747165">
      <w:pPr>
        <w:autoSpaceDE w:val="0"/>
        <w:autoSpaceDN w:val="0"/>
        <w:adjustRightInd w:val="0"/>
        <w:spacing w:after="0" w:line="240" w:lineRule="auto"/>
        <w:rPr>
          <w:rFonts w:ascii="Arial" w:hAnsi="Arial" w:cs="Arial"/>
          <w:b/>
          <w:bCs/>
          <w:sz w:val="20"/>
          <w:szCs w:val="20"/>
        </w:rPr>
      </w:pPr>
    </w:p>
    <w:p w:rsidR="00747165" w:rsidRDefault="00747165" w:rsidP="00747165">
      <w:pPr>
        <w:autoSpaceDE w:val="0"/>
        <w:autoSpaceDN w:val="0"/>
        <w:adjustRightInd w:val="0"/>
        <w:spacing w:after="0" w:line="240" w:lineRule="auto"/>
        <w:rPr>
          <w:rFonts w:ascii="Arial" w:hAnsi="Arial" w:cs="Arial"/>
          <w:b/>
          <w:bCs/>
          <w:sz w:val="20"/>
          <w:szCs w:val="20"/>
        </w:rPr>
      </w:pPr>
    </w:p>
    <w:p w:rsidR="0033585D" w:rsidRPr="00EC2748" w:rsidRDefault="00747165" w:rsidP="00CA2F8A">
      <w:pPr>
        <w:autoSpaceDE w:val="0"/>
        <w:autoSpaceDN w:val="0"/>
        <w:adjustRightInd w:val="0"/>
        <w:spacing w:after="0" w:line="240" w:lineRule="auto"/>
        <w:jc w:val="both"/>
        <w:rPr>
          <w:b/>
          <w:sz w:val="28"/>
        </w:rPr>
      </w:pPr>
      <w:r w:rsidRPr="00EC2748">
        <w:rPr>
          <w:rFonts w:ascii="Arial" w:hAnsi="Arial" w:cs="Arial"/>
          <w:b/>
          <w:bCs/>
          <w:sz w:val="24"/>
          <w:szCs w:val="20"/>
        </w:rPr>
        <w:t xml:space="preserve">El presupuesto de Egresos para el ejercicio </w:t>
      </w:r>
      <w:r w:rsidR="005C4405">
        <w:rPr>
          <w:rFonts w:ascii="Arial" w:hAnsi="Arial" w:cs="Arial"/>
          <w:b/>
          <w:bCs/>
          <w:sz w:val="24"/>
          <w:szCs w:val="20"/>
        </w:rPr>
        <w:t xml:space="preserve">Fiscal </w:t>
      </w:r>
      <w:r w:rsidRPr="00EC2748">
        <w:rPr>
          <w:rFonts w:ascii="Arial" w:hAnsi="Arial" w:cs="Arial"/>
          <w:b/>
          <w:bCs/>
          <w:sz w:val="24"/>
          <w:szCs w:val="20"/>
        </w:rPr>
        <w:t>2016 aprobado, no considera recursos para</w:t>
      </w:r>
      <w:r w:rsidR="00EC2748">
        <w:rPr>
          <w:rFonts w:ascii="Arial" w:hAnsi="Arial" w:cs="Arial"/>
          <w:b/>
          <w:bCs/>
          <w:sz w:val="24"/>
          <w:szCs w:val="20"/>
        </w:rPr>
        <w:t xml:space="preserve"> </w:t>
      </w:r>
      <w:r w:rsidRPr="00EC2748">
        <w:rPr>
          <w:rFonts w:ascii="Arial" w:hAnsi="Arial" w:cs="Arial"/>
          <w:b/>
          <w:bCs/>
          <w:sz w:val="24"/>
          <w:szCs w:val="20"/>
        </w:rPr>
        <w:t>contratos de asociaciones público privadas o compromisos plurianuales.</w:t>
      </w:r>
    </w:p>
    <w:p w:rsidR="00747165" w:rsidRDefault="00747165" w:rsidP="00747165">
      <w:pPr>
        <w:autoSpaceDE w:val="0"/>
        <w:autoSpaceDN w:val="0"/>
        <w:adjustRightInd w:val="0"/>
        <w:spacing w:after="0" w:line="240" w:lineRule="auto"/>
        <w:rPr>
          <w:rFonts w:ascii="Arial" w:hAnsi="Arial" w:cs="Arial"/>
          <w:sz w:val="20"/>
          <w:szCs w:val="20"/>
        </w:rPr>
      </w:pPr>
    </w:p>
    <w:p w:rsidR="00747165" w:rsidRDefault="00747165" w:rsidP="00747165">
      <w:pPr>
        <w:autoSpaceDE w:val="0"/>
        <w:autoSpaceDN w:val="0"/>
        <w:adjustRightInd w:val="0"/>
        <w:spacing w:after="0" w:line="240" w:lineRule="auto"/>
        <w:rPr>
          <w:rFonts w:ascii="Arial" w:hAnsi="Arial" w:cs="Arial"/>
          <w:sz w:val="20"/>
          <w:szCs w:val="20"/>
        </w:rPr>
      </w:pPr>
      <w:r>
        <w:rPr>
          <w:rFonts w:ascii="Arial" w:hAnsi="Arial" w:cs="Arial"/>
          <w:sz w:val="20"/>
          <w:szCs w:val="20"/>
        </w:rPr>
        <w:t>Contratos de Asociaciones Público Privadas                  $0.00</w:t>
      </w:r>
    </w:p>
    <w:p w:rsidR="00747165" w:rsidRDefault="00747165" w:rsidP="00747165">
      <w:pPr>
        <w:autoSpaceDE w:val="0"/>
        <w:autoSpaceDN w:val="0"/>
        <w:adjustRightInd w:val="0"/>
        <w:spacing w:after="0" w:line="240" w:lineRule="auto"/>
        <w:rPr>
          <w:rFonts w:ascii="Arial" w:hAnsi="Arial" w:cs="Arial"/>
          <w:sz w:val="20"/>
          <w:szCs w:val="20"/>
        </w:rPr>
      </w:pPr>
      <w:r>
        <w:rPr>
          <w:rFonts w:ascii="Arial" w:hAnsi="Arial" w:cs="Arial"/>
          <w:sz w:val="20"/>
          <w:szCs w:val="20"/>
        </w:rPr>
        <w:t>Compromisos Plurianuales                                              $0.00</w:t>
      </w:r>
    </w:p>
    <w:p w:rsidR="00747165" w:rsidRDefault="00747165" w:rsidP="00747165">
      <w:pPr>
        <w:jc w:val="both"/>
        <w:rPr>
          <w:b/>
        </w:rPr>
      </w:pPr>
      <w:r>
        <w:rPr>
          <w:rFonts w:ascii="Arial" w:hAnsi="Arial" w:cs="Arial"/>
          <w:b/>
          <w:bCs/>
          <w:sz w:val="20"/>
          <w:szCs w:val="20"/>
        </w:rPr>
        <w:t>Total                                                                                $0.00</w:t>
      </w: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287945" w:rsidRDefault="00287945" w:rsidP="009E13D8">
      <w:pPr>
        <w:jc w:val="both"/>
        <w:rPr>
          <w:b/>
        </w:rPr>
      </w:pPr>
    </w:p>
    <w:p w:rsidR="00287945" w:rsidRDefault="00287945"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33585D" w:rsidRDefault="0033585D" w:rsidP="009E13D8">
      <w:pPr>
        <w:jc w:val="both"/>
        <w:rPr>
          <w:b/>
        </w:rPr>
      </w:pPr>
    </w:p>
    <w:p w:rsidR="00246C30" w:rsidRPr="00EC2748" w:rsidRDefault="00246C30" w:rsidP="009E13D8">
      <w:pPr>
        <w:jc w:val="both"/>
        <w:rPr>
          <w:rFonts w:ascii="Arial" w:hAnsi="Arial" w:cs="Arial"/>
          <w:b/>
          <w:bCs/>
          <w:sz w:val="24"/>
          <w:szCs w:val="20"/>
        </w:rPr>
      </w:pPr>
      <w:r w:rsidRPr="00EC2748">
        <w:rPr>
          <w:rFonts w:ascii="Arial" w:hAnsi="Arial" w:cs="Arial"/>
          <w:b/>
          <w:bCs/>
          <w:sz w:val="24"/>
          <w:szCs w:val="20"/>
        </w:rPr>
        <w:lastRenderedPageBreak/>
        <w:t>Glosario de Términos del Presupuesto de Egresos para el Ejercicio Fiscal 2016.</w:t>
      </w: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Adecuación Presupuestaria: </w:t>
      </w:r>
      <w:r w:rsidRPr="009B6CC9">
        <w:rPr>
          <w:rFonts w:ascii="Arial" w:hAnsi="Arial" w:cs="Arial"/>
          <w:sz w:val="20"/>
        </w:rPr>
        <w:t>es el documento que registra las modificaciones que se realizan durante el ejercicio fiscal a la estructura administrativa, funcional–programática y económica, así como a los calendarios de gasto, del presupuesto modificado de los proyectos Institucional y de Inversión.</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Adscripción: </w:t>
      </w:r>
      <w:r w:rsidRPr="009B6CC9">
        <w:rPr>
          <w:rFonts w:ascii="Arial" w:hAnsi="Arial" w:cs="Arial"/>
          <w:sz w:val="20"/>
        </w:rPr>
        <w:t>Área o centro de trabajo en que se encuentra inscrita la plaza del servidor público en servicio activo, cuyo ámbito geográfico delimita el desempeño de la función del servidor público.</w:t>
      </w:r>
    </w:p>
    <w:p w:rsidR="009B6CC9" w:rsidRPr="009B6CC9" w:rsidRDefault="009B6CC9" w:rsidP="009B6CC9">
      <w:pPr>
        <w:pStyle w:val="Prrafodelista"/>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Amortizaciones de la Deuda y Disminución de Pasivos</w:t>
      </w:r>
      <w:r w:rsidRPr="009B6CC9">
        <w:rPr>
          <w:rFonts w:ascii="Arial" w:hAnsi="Arial" w:cs="Arial"/>
          <w:sz w:val="20"/>
        </w:rPr>
        <w:t>: Comprende la amortización de la deuda adquirida y disminución de pasivos con el sector privado, público y externo.</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Archivo maestro: </w:t>
      </w:r>
      <w:r w:rsidRPr="009B6CC9">
        <w:rPr>
          <w:rFonts w:ascii="Arial" w:hAnsi="Arial" w:cs="Arial"/>
          <w:sz w:val="20"/>
        </w:rPr>
        <w:t>A la base de datos cuantitativa del Sistema Integral de Administración Hacendaria Estatal–presupuestario (SIAHE) que registra y almacena información por clave presupuestaria y calendario de gasto, considerando para ello las etapas del presupuest</w:t>
      </w:r>
      <w:r w:rsidR="009B6CC9">
        <w:rPr>
          <w:rFonts w:ascii="Arial" w:hAnsi="Arial" w:cs="Arial"/>
          <w:sz w:val="20"/>
        </w:rPr>
        <w:t>o y operaciones presupuestarias.</w:t>
      </w:r>
    </w:p>
    <w:p w:rsidR="009B6CC9" w:rsidRPr="009B6CC9" w:rsidRDefault="009B6CC9" w:rsidP="009B6CC9">
      <w:pPr>
        <w:pStyle w:val="Prrafodelista"/>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Área administrativa: </w:t>
      </w:r>
      <w:r w:rsidRPr="009B6CC9">
        <w:rPr>
          <w:rFonts w:ascii="Arial" w:hAnsi="Arial" w:cs="Arial"/>
          <w:sz w:val="20"/>
        </w:rPr>
        <w:t>Al órgano administrativo encargado de asignar recursos por comisión y resguardar documentación de la misma; así también, gestionar los recursos humanos, materiales, financieros y servicios generales.</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Capítulo de Gasto: </w:t>
      </w:r>
      <w:r w:rsidRPr="009B6CC9">
        <w:rPr>
          <w:rFonts w:ascii="Arial" w:hAnsi="Arial" w:cs="Arial"/>
          <w:sz w:val="20"/>
        </w:rPr>
        <w:t>Es el mayor nivel de agregación del Clasificador; identifica el conjunto homogéneo y ordenado de los bienes y servicios requeridos por los Organismos Públicos para la consecución de la misión, propósito institucional, objetivos, líneas de acción, indicadores y metas. Este nivel de agregación permite realizar el análisis y toma de decisiones.</w:t>
      </w:r>
    </w:p>
    <w:p w:rsidR="009B6CC9" w:rsidRPr="009B6CC9" w:rsidRDefault="009B6CC9" w:rsidP="009B6CC9">
      <w:pPr>
        <w:pStyle w:val="Prrafodelista"/>
        <w:rPr>
          <w:rFonts w:ascii="Arial" w:hAnsi="Arial" w:cs="Arial"/>
          <w:sz w:val="20"/>
        </w:rPr>
      </w:pPr>
    </w:p>
    <w:p w:rsidR="00EE3B14" w:rsidRP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Categorías programáticas: </w:t>
      </w:r>
      <w:r w:rsidRPr="009B6CC9">
        <w:rPr>
          <w:rFonts w:ascii="Arial" w:hAnsi="Arial" w:cs="Arial"/>
          <w:sz w:val="20"/>
        </w:rPr>
        <w:t xml:space="preserve">Representan el campo de acción, de orientación y quehacer directo de los Organismos Públicos, permiten definir el universo de la acción gubernamental; se integra de la finalidad, función, subfunción, </w:t>
      </w:r>
      <w:proofErr w:type="spellStart"/>
      <w:r w:rsidRPr="009B6CC9">
        <w:rPr>
          <w:rFonts w:ascii="Arial" w:hAnsi="Arial" w:cs="Arial"/>
          <w:sz w:val="20"/>
        </w:rPr>
        <w:t>subsubfunción</w:t>
      </w:r>
      <w:proofErr w:type="spellEnd"/>
      <w:r w:rsidRPr="009B6CC9">
        <w:rPr>
          <w:rFonts w:ascii="Arial" w:hAnsi="Arial" w:cs="Arial"/>
          <w:sz w:val="20"/>
        </w:rPr>
        <w:t>, programa sectorial, programa presupuestario, programa especial, actividad institucional y el proyecto.</w:t>
      </w: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Clasificador: </w:t>
      </w:r>
      <w:r w:rsidRPr="009B6CC9">
        <w:rPr>
          <w:rFonts w:ascii="Arial" w:hAnsi="Arial" w:cs="Arial"/>
          <w:sz w:val="20"/>
        </w:rPr>
        <w:t xml:space="preserve">Al Clasificador por Objeto del Gasto para el Ejercicio Fiscal 2015. </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Clave presupuestaria</w:t>
      </w:r>
      <w:r w:rsidRPr="009B6CC9">
        <w:rPr>
          <w:rFonts w:ascii="Arial" w:hAnsi="Arial" w:cs="Arial"/>
          <w:sz w:val="20"/>
        </w:rPr>
        <w:t>: es el instrumento que nos permite sistematizar la información del Presupuesto de Egresos, de acuerdo con las clasificaciones: administrativa, funcional-programática, económica, regional y fuente de financiamiento entre otras; asimismo vincula las asignaciones y origen, con la ejecución del gasto, permite la identificación del ejercicio fiscal, y constituye un medio de control que integra las categorías y elementos programáticos, para el seguimiento y evaluación del gasto público.</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Código: </w:t>
      </w:r>
      <w:r w:rsidRPr="009B6CC9">
        <w:rPr>
          <w:rFonts w:ascii="Arial" w:hAnsi="Arial" w:cs="Arial"/>
          <w:sz w:val="20"/>
        </w:rPr>
        <w:t>Al Código de la Hacienda Pública para el Estado de Chiapas.</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Comisión: </w:t>
      </w:r>
      <w:r w:rsidRPr="009B6CC9">
        <w:rPr>
          <w:rFonts w:ascii="Arial" w:hAnsi="Arial" w:cs="Arial"/>
          <w:sz w:val="20"/>
        </w:rPr>
        <w:t>A la tarea o actividad de carácter indispensable conferida al servidor público, que debe realizar en un lugar distinto al de su centro de trabajo, relacionado con las actividades oficiales propias de su atribución.</w:t>
      </w:r>
    </w:p>
    <w:p w:rsidR="009B6CC9" w:rsidRPr="009B6CC9" w:rsidRDefault="009B6CC9" w:rsidP="009B6CC9">
      <w:pPr>
        <w:pStyle w:val="Prrafodelista"/>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CONAC: </w:t>
      </w:r>
      <w:r w:rsidRPr="009B6CC9">
        <w:rPr>
          <w:rFonts w:ascii="Arial" w:hAnsi="Arial" w:cs="Arial"/>
          <w:sz w:val="20"/>
        </w:rPr>
        <w:t>Al Consejo Nacional de Armonización Contable.</w:t>
      </w:r>
    </w:p>
    <w:p w:rsidR="00EB2DAC" w:rsidRPr="00EB2DAC" w:rsidRDefault="00EB2DAC" w:rsidP="00EB2DAC">
      <w:pPr>
        <w:pStyle w:val="Prrafodelista"/>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Concepto de Gasto: </w:t>
      </w:r>
      <w:r w:rsidRPr="009B6CC9">
        <w:rPr>
          <w:rFonts w:ascii="Arial" w:hAnsi="Arial" w:cs="Arial"/>
          <w:sz w:val="20"/>
        </w:rPr>
        <w:t>Es el nivel intermedio que identifica los subconjuntos homogéneos y ordenados en forma específica, producto de la desagregación de los bienes y servicios contemplados en cada capítulo de gasto, para la identificación de los recursos y su relación con los objetivos, indicadores y metas.</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9B6CC9" w:rsidRPr="009B6CC9" w:rsidRDefault="00EE3B14" w:rsidP="009B6CC9">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Dirección de Contabilidad Gubernamental</w:t>
      </w:r>
      <w:r w:rsidRPr="009B6CC9">
        <w:rPr>
          <w:rFonts w:ascii="Arial" w:hAnsi="Arial" w:cs="Arial"/>
          <w:sz w:val="20"/>
        </w:rPr>
        <w:t>: Al órgano administrativo de la Secretaría de Hacienda.</w:t>
      </w:r>
      <w:r w:rsidR="009B6CC9" w:rsidRPr="009B6CC9">
        <w:rPr>
          <w:rFonts w:ascii="Arial" w:hAnsi="Arial" w:cs="Arial"/>
          <w:sz w:val="20"/>
        </w:rPr>
        <w:t xml:space="preserve"> </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Dirección de Política del Gasto</w:t>
      </w:r>
      <w:r w:rsidRPr="009B6CC9">
        <w:rPr>
          <w:rFonts w:ascii="Arial" w:hAnsi="Arial" w:cs="Arial"/>
          <w:sz w:val="20"/>
        </w:rPr>
        <w:t>: Al órgano administrativo de la Secretaría de Hacienda.</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Dirección de Presupuesto del Gasto de Inversión: </w:t>
      </w:r>
      <w:r w:rsidRPr="009B6CC9">
        <w:rPr>
          <w:rFonts w:ascii="Arial" w:hAnsi="Arial" w:cs="Arial"/>
          <w:sz w:val="20"/>
        </w:rPr>
        <w:t>Al órgano administrativo de la Secretaría de Hacienda.</w:t>
      </w:r>
    </w:p>
    <w:p w:rsidR="009B6CC9" w:rsidRDefault="009B6CC9" w:rsidP="009B6CC9">
      <w:pPr>
        <w:pStyle w:val="Prrafodelista"/>
        <w:autoSpaceDE w:val="0"/>
        <w:autoSpaceDN w:val="0"/>
        <w:adjustRightInd w:val="0"/>
        <w:spacing w:after="0" w:line="240" w:lineRule="auto"/>
        <w:jc w:val="both"/>
        <w:rPr>
          <w:rFonts w:ascii="Arial" w:hAnsi="Arial" w:cs="Arial"/>
          <w:sz w:val="20"/>
        </w:rPr>
      </w:pPr>
    </w:p>
    <w:p w:rsidR="009B6CC9" w:rsidRPr="009B6CC9" w:rsidRDefault="00EE3B14" w:rsidP="009B6CC9">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Dirección de Presupuesto del Gasto Institucional</w:t>
      </w:r>
      <w:r w:rsidRPr="009B6CC9">
        <w:rPr>
          <w:rFonts w:ascii="Arial" w:hAnsi="Arial" w:cs="Arial"/>
          <w:sz w:val="20"/>
        </w:rPr>
        <w:t>: Al órgano administrativo de la Secretaría de Hacienda.</w:t>
      </w:r>
      <w:r w:rsidR="009B6CC9" w:rsidRPr="009B6CC9">
        <w:rPr>
          <w:rFonts w:ascii="Arial" w:hAnsi="Arial" w:cs="Arial"/>
          <w:sz w:val="20"/>
        </w:rPr>
        <w:t xml:space="preserve"> </w:t>
      </w:r>
    </w:p>
    <w:p w:rsidR="009B6CC9" w:rsidRPr="009B6CC9" w:rsidRDefault="009B6CC9" w:rsidP="009B6CC9">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Disponibilidad financiera: </w:t>
      </w:r>
      <w:r w:rsidRPr="009B6CC9">
        <w:rPr>
          <w:rFonts w:ascii="Arial" w:hAnsi="Arial" w:cs="Arial"/>
          <w:sz w:val="20"/>
        </w:rPr>
        <w:t>A los recursos financieros que se mantienen en caja, depósitos o inversiones hasta en tanto sean aplicados a su gasto.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Disponible presupuestario: </w:t>
      </w:r>
      <w:r w:rsidRPr="009B6CC9">
        <w:rPr>
          <w:rFonts w:ascii="Arial" w:hAnsi="Arial" w:cs="Arial"/>
          <w:sz w:val="20"/>
        </w:rPr>
        <w:t>Al importe que resulta de restar del liberado el comprometido, este último por el cual se podrá devengar, ejercer y pagar.</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Documentos Presupuestarios: </w:t>
      </w:r>
      <w:r w:rsidRPr="009B6CC9">
        <w:rPr>
          <w:rFonts w:ascii="Arial" w:hAnsi="Arial" w:cs="Arial"/>
          <w:sz w:val="20"/>
        </w:rPr>
        <w:t>Son los formatos diseñados para registrar en el Sistema Integral de Administración Hacendaria Estatal–Presupuestario (SIAHE), las operaciones presupuestarias que se generan durante el ejercicio fiscal y que impactan en las diversas etapas del presupuesto.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Elementos programáticos: </w:t>
      </w:r>
      <w:r w:rsidRPr="009B6CC9">
        <w:rPr>
          <w:rFonts w:ascii="Arial" w:hAnsi="Arial" w:cs="Arial"/>
          <w:sz w:val="20"/>
        </w:rPr>
        <w:t>Integra la información cualitativa y física de lo que se pretende lograr con los recursos públicos; para identificar u orientar el grado de éxito de la acción gubernamental. Sus componentes son: la misión, objetivos, indicadores y metas, entre otros.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Estructuras de gasto: </w:t>
      </w:r>
      <w:r w:rsidRPr="009B6CC9">
        <w:rPr>
          <w:rFonts w:ascii="Arial" w:hAnsi="Arial" w:cs="Arial"/>
          <w:sz w:val="20"/>
        </w:rPr>
        <w:t>Permite conocer diversos niveles de desagregación, distribución e impacto de los recursos públicos, así también considera el origen de dichos recursos.</w:t>
      </w:r>
    </w:p>
    <w:p w:rsidR="009B6CC9" w:rsidRPr="009B6CC9" w:rsidRDefault="009B6CC9" w:rsidP="009B6CC9">
      <w:pPr>
        <w:pStyle w:val="Prrafodelista"/>
        <w:rPr>
          <w:rFonts w:ascii="Arial" w:hAnsi="Arial" w:cs="Arial"/>
          <w:b/>
          <w:bCs/>
          <w:sz w:val="20"/>
        </w:rPr>
      </w:pPr>
    </w:p>
    <w:p w:rsidR="00EE3B14" w:rsidRP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Fuente de financiamiento: </w:t>
      </w:r>
      <w:r w:rsidRPr="009B6CC9">
        <w:rPr>
          <w:rFonts w:ascii="Arial" w:hAnsi="Arial" w:cs="Arial"/>
          <w:sz w:val="20"/>
        </w:rPr>
        <w:t>permite identificar las fuentes u orígenes de los ingresos que financian los egresos y precisar la orientación específica de cada fuente a efecto de controlar su aplicación.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Gasto Corriente: </w:t>
      </w:r>
      <w:r w:rsidRPr="009B6CC9">
        <w:rPr>
          <w:rFonts w:ascii="Arial" w:hAnsi="Arial" w:cs="Arial"/>
          <w:sz w:val="20"/>
        </w:rPr>
        <w:t>Son los gastos de consumo y/o de operación, el arrendamiento de la propiedad y las transferencias otorgadas a los otros componentes institucionales del sistema económico para financiar gastos de esas características.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Gasto de Capital: </w:t>
      </w:r>
      <w:r w:rsidRPr="009B6CC9">
        <w:rPr>
          <w:rFonts w:ascii="Arial" w:hAnsi="Arial" w:cs="Arial"/>
          <w:sz w:val="20"/>
        </w:rPr>
        <w:t>Son los gastos destinados a la inversión de capital y las transferencias a los otros componentes institucionales del sistema económico que se efectúan para financiar gastos de éstos con tal propósito.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Informe de la Comisión: </w:t>
      </w:r>
      <w:r w:rsidRPr="009B6CC9">
        <w:rPr>
          <w:rFonts w:ascii="Arial" w:hAnsi="Arial" w:cs="Arial"/>
          <w:sz w:val="20"/>
        </w:rPr>
        <w:t xml:space="preserve">Documento mediante el cual, el comisionado presenta actividades relevantes realizadas </w:t>
      </w:r>
      <w:r w:rsidR="009B6CC9">
        <w:rPr>
          <w:rFonts w:ascii="Arial" w:hAnsi="Arial" w:cs="Arial"/>
          <w:sz w:val="20"/>
        </w:rPr>
        <w:t>en el desarrollo de la comisión.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Memorándum de comisión: </w:t>
      </w:r>
      <w:r w:rsidRPr="009B6CC9">
        <w:rPr>
          <w:rFonts w:ascii="Arial" w:hAnsi="Arial" w:cs="Arial"/>
          <w:sz w:val="20"/>
        </w:rPr>
        <w:t>Al documento oficial por medio del cual se autoriza y designa al servidor público que realizará una comisión, conforme al objetivo, destino -lugar de comisión-, duración –temporalidad- y función.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Matriz de Indicadores para Resultados (MIR</w:t>
      </w:r>
      <w:r w:rsidRPr="009B6CC9">
        <w:rPr>
          <w:rFonts w:ascii="Arial" w:hAnsi="Arial" w:cs="Arial"/>
          <w:sz w:val="20"/>
        </w:rPr>
        <w:t>): Herramienta que vincula los distintos instrumentos para el diseño, organización, ejecución, seguimiento, evaluación, y mejora de los programas y proyectos públicos; organiza y sintetiza de forma sencilla y armónica los objetivos, indicadores, estructurados en los niveles fin, propósito, componente y actividad.</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lastRenderedPageBreak/>
        <w:t xml:space="preserve">Modificación neta: </w:t>
      </w:r>
      <w:r w:rsidRPr="009B6CC9">
        <w:rPr>
          <w:rFonts w:ascii="Arial" w:hAnsi="Arial" w:cs="Arial"/>
          <w:sz w:val="20"/>
        </w:rPr>
        <w:t>Al importe de las adecuaciones presupuestarias en cualquiera de sus modalidades que aumentan o disminuyen al presupuesto modificado.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Normas presupuestarias: </w:t>
      </w:r>
      <w:r w:rsidRPr="009B6CC9">
        <w:rPr>
          <w:rFonts w:ascii="Arial" w:hAnsi="Arial" w:cs="Arial"/>
          <w:sz w:val="20"/>
        </w:rPr>
        <w:t>A las disposiciones administrativas presupuestarias emitidas por la Secretaría de Hacienda, para regular y optimizar el Presupuesto de Egresos.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Operaciones Presupuestarias</w:t>
      </w:r>
      <w:r w:rsidRPr="009B6CC9">
        <w:rPr>
          <w:rFonts w:ascii="Arial" w:hAnsi="Arial" w:cs="Arial"/>
          <w:sz w:val="20"/>
        </w:rPr>
        <w:t>: Son las que se registran en el Sistema Integral de Administración Hacendaria Estatal–Presupuestario (SIAHE), a través de documentos presupuestarios, adecuaciones presupuestarias en todas sus modalidades, ministraciones, cancelaciones de ministración y documentos cualitativos.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Organismos Públicos del Ejecutivo: </w:t>
      </w:r>
      <w:r w:rsidRPr="009B6CC9">
        <w:rPr>
          <w:rFonts w:ascii="Arial" w:hAnsi="Arial" w:cs="Arial"/>
          <w:sz w:val="20"/>
        </w:rPr>
        <w:t>A las Dependencias y sus Órganos Desconcentrados, Entidades y Unidades del Poder Ejecutivo, que tengan o administren un patrimonio o presupuesto formado con recursos o bienes del erario estatal.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Organismos Públicos</w:t>
      </w:r>
      <w:r w:rsidRPr="009B6CC9">
        <w:rPr>
          <w:rFonts w:ascii="Arial" w:hAnsi="Arial" w:cs="Arial"/>
          <w:sz w:val="20"/>
        </w:rPr>
        <w:t>: A los Poderes Legislativo, Ejecutivo y Judicial; Organismos Autónomos Municipios y Municipios del Estado, que tengan o administren un patrimonio o presupuesto formado con recursos o bienes del erario estatal.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1D6F9F">
        <w:rPr>
          <w:rFonts w:ascii="Arial" w:hAnsi="Arial" w:cs="Arial"/>
          <w:b/>
          <w:sz w:val="20"/>
        </w:rPr>
        <w:t>Paquete:</w:t>
      </w:r>
      <w:r w:rsidRPr="009B6CC9">
        <w:rPr>
          <w:rFonts w:ascii="Arial" w:hAnsi="Arial" w:cs="Arial"/>
          <w:sz w:val="20"/>
        </w:rPr>
        <w:t xml:space="preserve"> Al conjunto de servicios proporcionados al servidor público que sustituyen parcial o totalmente el otorgamiento del recurso en efectivo de viáticos y pasajes, que pueden estar integrados por alimentación, hospedaje, transporte y cualquier otro concepto perteneciente a viáticos, o bien por uno o la combinación de éstos.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Partida Específica de Gasto</w:t>
      </w:r>
      <w:r w:rsidRPr="009B6CC9">
        <w:rPr>
          <w:rFonts w:ascii="Arial" w:hAnsi="Arial" w:cs="Arial"/>
          <w:sz w:val="20"/>
        </w:rPr>
        <w:t>: Es el cuarto nivel de agregación, más específico del Clasificador, que</w:t>
      </w:r>
      <w:r w:rsidR="009B6CC9">
        <w:rPr>
          <w:rFonts w:ascii="Arial" w:hAnsi="Arial" w:cs="Arial"/>
          <w:sz w:val="20"/>
        </w:rPr>
        <w:t xml:space="preserve"> </w:t>
      </w:r>
      <w:r w:rsidRPr="009B6CC9">
        <w:rPr>
          <w:rFonts w:ascii="Arial" w:hAnsi="Arial" w:cs="Arial"/>
          <w:sz w:val="20"/>
        </w:rPr>
        <w:t>describe a los bienes o servicios de un mismo género -en forma enunciativa y no limitativa requeridos para la consecución de los programas, proyectos, obras, bienes y servicios, objetivos, indicadores y metas, cuyo nivel de agregación permite su cuantificación monetaria, presupuestal y contable. A este nivel de agregación se registra el Presupuesto de Egresos del Estado.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Partida Genérica de Gasto: </w:t>
      </w:r>
      <w:r w:rsidRPr="009B6CC9">
        <w:rPr>
          <w:rFonts w:ascii="Arial" w:hAnsi="Arial" w:cs="Arial"/>
          <w:sz w:val="20"/>
        </w:rPr>
        <w:t>Es el tercer nivel de agregación, el cual logrará la armonización a todos</w:t>
      </w:r>
      <w:r w:rsidR="009B6CC9">
        <w:rPr>
          <w:rFonts w:ascii="Arial" w:hAnsi="Arial" w:cs="Arial"/>
          <w:sz w:val="20"/>
        </w:rPr>
        <w:t xml:space="preserve"> </w:t>
      </w:r>
      <w:r w:rsidRPr="009B6CC9">
        <w:rPr>
          <w:rFonts w:ascii="Arial" w:hAnsi="Arial" w:cs="Arial"/>
          <w:sz w:val="20"/>
        </w:rPr>
        <w:t>los niveles de gobierno.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Pasajes: </w:t>
      </w:r>
      <w:r w:rsidRPr="009B6CC9">
        <w:rPr>
          <w:rFonts w:ascii="Arial" w:hAnsi="Arial" w:cs="Arial"/>
          <w:sz w:val="20"/>
        </w:rPr>
        <w:t>A la asignación económica destinada a cubrir los gastos por concepto de transportación, cuando el desempeño de una comisión lo requiera en el Estado, así como dentro o fuera del País. Queda exceptuado de este concepto el transporte local.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Pernoctar: </w:t>
      </w:r>
      <w:r w:rsidRPr="009B6CC9">
        <w:rPr>
          <w:rFonts w:ascii="Arial" w:hAnsi="Arial" w:cs="Arial"/>
          <w:sz w:val="20"/>
        </w:rPr>
        <w:t>Se refiere implícitamente, pasar la noche como huésped en un establecimiento público,</w:t>
      </w:r>
      <w:r w:rsidR="009B6CC9">
        <w:rPr>
          <w:rFonts w:ascii="Arial" w:hAnsi="Arial" w:cs="Arial"/>
          <w:sz w:val="20"/>
        </w:rPr>
        <w:t xml:space="preserve"> </w:t>
      </w:r>
      <w:r w:rsidRPr="009B6CC9">
        <w:rPr>
          <w:rFonts w:ascii="Arial" w:hAnsi="Arial" w:cs="Arial"/>
          <w:sz w:val="20"/>
        </w:rPr>
        <w:t>distinto al de su domicilio, congruente con el lugar de la comisión.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Plan Estatal: </w:t>
      </w:r>
      <w:r w:rsidRPr="009B6CC9">
        <w:rPr>
          <w:rFonts w:ascii="Arial" w:hAnsi="Arial" w:cs="Arial"/>
          <w:sz w:val="20"/>
        </w:rPr>
        <w:t>Al Plan Estatal de Desarrollo Chiapas 2013-2018 que elabora el Ejecutivo, de conformidad con la Ley de Planeación para el Estado de Chiapas.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aprobado: </w:t>
      </w:r>
      <w:r w:rsidRPr="009B6CC9">
        <w:rPr>
          <w:rFonts w:ascii="Arial" w:hAnsi="Arial" w:cs="Arial"/>
          <w:sz w:val="20"/>
        </w:rPr>
        <w:t>Al presupuesto contenido en el Decreto de Presupuesto de Egresos anual aprobado por el H. Congreso del Estado, que incluye a los poderes: Legislativo, Ejecutivo y Judicial; organismos autónomos y municipios. En el Sistema Integral de Administración Hacendaria Estatal– Presupuestario (SIAHE) se registra a nivel de Clave Presupuestaria.</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Presupuesto basado en Resultados (</w:t>
      </w:r>
      <w:proofErr w:type="spellStart"/>
      <w:r w:rsidRPr="009B6CC9">
        <w:rPr>
          <w:rFonts w:ascii="Arial" w:hAnsi="Arial" w:cs="Arial"/>
          <w:b/>
          <w:bCs/>
          <w:sz w:val="20"/>
        </w:rPr>
        <w:t>PbR</w:t>
      </w:r>
      <w:proofErr w:type="spellEnd"/>
      <w:r w:rsidRPr="009B6CC9">
        <w:rPr>
          <w:rFonts w:ascii="Arial" w:hAnsi="Arial" w:cs="Arial"/>
          <w:b/>
          <w:bCs/>
          <w:sz w:val="20"/>
        </w:rPr>
        <w:t xml:space="preserve">): </w:t>
      </w:r>
      <w:r w:rsidRPr="009B6CC9">
        <w:rPr>
          <w:rFonts w:ascii="Arial" w:hAnsi="Arial" w:cs="Arial"/>
          <w:sz w:val="20"/>
        </w:rPr>
        <w:t>Proceso que incorpora sistemáticamente consideraciones sobre los resultados, con el objetivo de mejorar la calidad del gasto público y promover una adecuada rendición de cuentas.</w:t>
      </w:r>
    </w:p>
    <w:p w:rsidR="00637950" w:rsidRPr="00637950" w:rsidRDefault="00637950" w:rsidP="00637950">
      <w:pPr>
        <w:pStyle w:val="Prrafodelista"/>
        <w:rPr>
          <w:rFonts w:ascii="Arial" w:hAnsi="Arial" w:cs="Arial"/>
          <w:sz w:val="20"/>
        </w:rPr>
      </w:pPr>
    </w:p>
    <w:p w:rsidR="00637950" w:rsidRPr="009B6CC9" w:rsidRDefault="00637950" w:rsidP="00637950">
      <w:pPr>
        <w:pStyle w:val="Prrafodelista"/>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lastRenderedPageBreak/>
        <w:t xml:space="preserve">Presupuesto comprometido: </w:t>
      </w:r>
      <w:r w:rsidRPr="009B6CC9">
        <w:rPr>
          <w:rFonts w:ascii="Arial" w:hAnsi="Arial" w:cs="Arial"/>
          <w:sz w:val="20"/>
        </w:rPr>
        <w:t>Al importe con cargo al presupuesto liberado, que representa la aprobación por autoridad competente de un acto administrativo u otro instrumento jurídico que formaliza la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rsidR="009B6CC9" w:rsidRPr="009B6CC9" w:rsidRDefault="009B6CC9" w:rsidP="009B6CC9">
      <w:pPr>
        <w:autoSpaceDE w:val="0"/>
        <w:autoSpaceDN w:val="0"/>
        <w:adjustRightInd w:val="0"/>
        <w:spacing w:after="0" w:line="240" w:lineRule="auto"/>
        <w:ind w:left="360"/>
        <w:jc w:val="both"/>
        <w:rPr>
          <w:rFonts w:ascii="Arial" w:hAnsi="Arial" w:cs="Arial"/>
          <w:sz w:val="20"/>
        </w:rPr>
      </w:pPr>
    </w:p>
    <w:p w:rsid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de Egresos: </w:t>
      </w:r>
      <w:r w:rsidRPr="009B6CC9">
        <w:rPr>
          <w:rFonts w:ascii="Arial" w:hAnsi="Arial" w:cs="Arial"/>
          <w:sz w:val="20"/>
        </w:rPr>
        <w:t>Al Presupuesto de Egresos del Ejercicio Fiscal correspondiente.</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devengado: </w:t>
      </w:r>
      <w:r w:rsidRPr="009B6CC9">
        <w:rPr>
          <w:rFonts w:ascii="Arial" w:hAnsi="Arial" w:cs="Arial"/>
          <w:sz w:val="20"/>
        </w:rPr>
        <w:t>Al importe que representa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rPr>
          <w:rFonts w:ascii="Arial" w:hAnsi="Arial" w:cs="Arial"/>
          <w:sz w:val="20"/>
        </w:rPr>
      </w:pPr>
      <w:r w:rsidRPr="009B6CC9">
        <w:rPr>
          <w:rFonts w:ascii="Arial" w:hAnsi="Arial" w:cs="Arial"/>
          <w:b/>
          <w:bCs/>
          <w:sz w:val="20"/>
        </w:rPr>
        <w:t xml:space="preserve">Presupuesto ejercido: </w:t>
      </w:r>
      <w:r w:rsidRPr="009B6CC9">
        <w:rPr>
          <w:rFonts w:ascii="Arial" w:hAnsi="Arial" w:cs="Arial"/>
          <w:sz w:val="20"/>
        </w:rPr>
        <w:t>Al importe que representa la emisión de un orden de pago, contra-recibo u otro similar, derivado de una transacción financiera.</w:t>
      </w:r>
    </w:p>
    <w:p w:rsidR="009B6CC9" w:rsidRPr="009B6CC9" w:rsidRDefault="009B6CC9" w:rsidP="009B6CC9">
      <w:pPr>
        <w:autoSpaceDE w:val="0"/>
        <w:autoSpaceDN w:val="0"/>
        <w:adjustRightInd w:val="0"/>
        <w:spacing w:after="0" w:line="240" w:lineRule="auto"/>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liberado: </w:t>
      </w:r>
      <w:r w:rsidRPr="009B6CC9">
        <w:rPr>
          <w:rFonts w:ascii="Arial" w:hAnsi="Arial" w:cs="Arial"/>
          <w:sz w:val="20"/>
        </w:rPr>
        <w:t>Al importe del presupuesto calendarizado en los meses de enero a diciembre.</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ministrado: </w:t>
      </w:r>
      <w:r w:rsidRPr="009B6CC9">
        <w:rPr>
          <w:rFonts w:ascii="Arial" w:hAnsi="Arial" w:cs="Arial"/>
          <w:sz w:val="20"/>
        </w:rPr>
        <w:t xml:space="preserve">Al importe que representan los recursos presupuestarios que serán </w:t>
      </w:r>
      <w:proofErr w:type="spellStart"/>
      <w:r w:rsidRPr="009B6CC9">
        <w:rPr>
          <w:rFonts w:ascii="Arial" w:hAnsi="Arial" w:cs="Arial"/>
          <w:sz w:val="20"/>
        </w:rPr>
        <w:t>adicados</w:t>
      </w:r>
      <w:proofErr w:type="spellEnd"/>
      <w:r w:rsidRPr="009B6CC9">
        <w:rPr>
          <w:rFonts w:ascii="Arial" w:hAnsi="Arial" w:cs="Arial"/>
          <w:sz w:val="20"/>
        </w:rPr>
        <w:t xml:space="preserve"> con base a los calendarios autorizados.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modificado: </w:t>
      </w:r>
      <w:r w:rsidRPr="009B6CC9">
        <w:rPr>
          <w:rFonts w:ascii="Arial" w:hAnsi="Arial" w:cs="Arial"/>
          <w:sz w:val="20"/>
        </w:rPr>
        <w:t>A la suma de asignaciones presupuestarias que resulta de incorporar, en su caso, las adecuaciones presupuestarias autorizadas al presupuesto aprobado durante el ejercicio fiscal, -aumento o disminución- y que se expresa a nivel de clave presupuestaria.</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pagado: </w:t>
      </w:r>
      <w:r w:rsidRPr="009B6CC9">
        <w:rPr>
          <w:rFonts w:ascii="Arial" w:hAnsi="Arial" w:cs="Arial"/>
          <w:sz w:val="20"/>
        </w:rPr>
        <w:t>Al importe que representa la cancelación total o parcial de las obligaciones de</w:t>
      </w:r>
      <w:r w:rsidR="009B6CC9">
        <w:rPr>
          <w:rFonts w:ascii="Arial" w:hAnsi="Arial" w:cs="Arial"/>
          <w:sz w:val="20"/>
        </w:rPr>
        <w:t xml:space="preserve"> </w:t>
      </w:r>
      <w:r w:rsidRPr="009B6CC9">
        <w:rPr>
          <w:rFonts w:ascii="Arial" w:hAnsi="Arial" w:cs="Arial"/>
          <w:sz w:val="20"/>
        </w:rPr>
        <w:t xml:space="preserve">pago, que se concreta mediante el desembolso de efectivo, transacción electrónica, cheque </w:t>
      </w:r>
      <w:proofErr w:type="spellStart"/>
      <w:r w:rsidRPr="009B6CC9">
        <w:rPr>
          <w:rFonts w:ascii="Arial" w:hAnsi="Arial" w:cs="Arial"/>
          <w:sz w:val="20"/>
        </w:rPr>
        <w:t>ó</w:t>
      </w:r>
      <w:proofErr w:type="spellEnd"/>
      <w:r w:rsidRPr="009B6CC9">
        <w:rPr>
          <w:rFonts w:ascii="Arial" w:hAnsi="Arial" w:cs="Arial"/>
          <w:sz w:val="20"/>
        </w:rPr>
        <w:t xml:space="preserve"> cualquier otro medio de pago.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por liberar: </w:t>
      </w:r>
      <w:r w:rsidRPr="009B6CC9">
        <w:rPr>
          <w:rFonts w:ascii="Arial" w:hAnsi="Arial" w:cs="Arial"/>
          <w:sz w:val="20"/>
        </w:rPr>
        <w:t>Al importe que representa la diferencia entre el presupuesto modificado y el presupuesto liberado.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Presupuesto: </w:t>
      </w:r>
      <w:r w:rsidRPr="009B6CC9">
        <w:rPr>
          <w:rFonts w:ascii="Arial" w:hAnsi="Arial" w:cs="Arial"/>
          <w:sz w:val="20"/>
        </w:rPr>
        <w:t>Al instrumento de política del Estado, que orienta la capacidad de recursos a programas y proyectos, obras, bienes y servicios estratégicos de gran relevancia a la población, vinculados a los objetivos del plan y programas. El presupuesto generalmente es anual, aunque existen programas y proyectos con corte plurianual.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Proceso Presupuestario</w:t>
      </w:r>
      <w:r w:rsidRPr="009B6CC9">
        <w:rPr>
          <w:rFonts w:ascii="Arial" w:hAnsi="Arial" w:cs="Arial"/>
          <w:sz w:val="20"/>
        </w:rPr>
        <w:t>: Al conjunto de fases o etapas por las que discurre el Presupuesto de Egresos, considerado como un proceso ininterrumpido, dinámico, flexible y de mejora continua, mediante el cual se planea, programa, presupuesta, ejecuta, controla y evalúa el gasto público.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Programa Presupuestario: </w:t>
      </w:r>
      <w:r w:rsidRPr="009B6CC9">
        <w:rPr>
          <w:rFonts w:ascii="Arial" w:hAnsi="Arial" w:cs="Arial"/>
          <w:sz w:val="20"/>
        </w:rPr>
        <w:t>Categoría programática que permite organizar, en forma representativa y homogénea, las asignaciones de recursos a cargo de los ejecutores del gasto público, para el cumplimiento de sus objetivos y metas; además focaliza la población potencial y se conoce con mayor claridad el impacto de la intervención gubernamental en el bienestar de la población.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Proyecto de inversión: </w:t>
      </w:r>
      <w:r w:rsidRPr="009B6CC9">
        <w:rPr>
          <w:rFonts w:ascii="Arial" w:hAnsi="Arial" w:cs="Arial"/>
          <w:sz w:val="20"/>
        </w:rPr>
        <w:t>Es aquel que tiene como finalidad elevar la producción y productividad, generar bienestar social que privilegia el interés colectivo y la creación del bien común, además de incrementar,</w:t>
      </w:r>
      <w:r w:rsidR="00EC2748" w:rsidRPr="009B6CC9">
        <w:rPr>
          <w:rFonts w:ascii="Arial" w:hAnsi="Arial" w:cs="Arial"/>
          <w:sz w:val="20"/>
        </w:rPr>
        <w:t xml:space="preserve"> </w:t>
      </w:r>
      <w:r w:rsidRPr="009B6CC9">
        <w:rPr>
          <w:rFonts w:ascii="Arial" w:hAnsi="Arial" w:cs="Arial"/>
          <w:sz w:val="20"/>
        </w:rPr>
        <w:t>conservar y mejorar el patrimonio estatal.</w:t>
      </w:r>
    </w:p>
    <w:p w:rsidR="001D6F9F" w:rsidRPr="001D6F9F" w:rsidRDefault="001D6F9F" w:rsidP="001D6F9F">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lastRenderedPageBreak/>
        <w:t xml:space="preserve">Proyecto institucional: </w:t>
      </w:r>
      <w:r w:rsidRPr="009B6CC9">
        <w:rPr>
          <w:rFonts w:ascii="Arial" w:hAnsi="Arial" w:cs="Arial"/>
          <w:sz w:val="20"/>
        </w:rPr>
        <w:t>son proyectos relacionados a estructuras orgánicas con tareas institucionales específicas orientadas al cumplimiento de las funciones estipuladas en la Ley Orgánica de la Administración Pública Estatal, Reglamento Interior o el documento legal correspondiente.</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rPr>
          <w:rFonts w:ascii="Arial" w:hAnsi="Arial" w:cs="Arial"/>
          <w:sz w:val="20"/>
        </w:rPr>
      </w:pPr>
      <w:r w:rsidRPr="009B6CC9">
        <w:rPr>
          <w:rFonts w:ascii="Arial" w:hAnsi="Arial" w:cs="Arial"/>
          <w:b/>
          <w:bCs/>
          <w:sz w:val="20"/>
        </w:rPr>
        <w:t xml:space="preserve">Secretaría: </w:t>
      </w:r>
      <w:r w:rsidRPr="009B6CC9">
        <w:rPr>
          <w:rFonts w:ascii="Arial" w:hAnsi="Arial" w:cs="Arial"/>
          <w:sz w:val="20"/>
        </w:rPr>
        <w:t>A la Secretaría de Hacienda.</w:t>
      </w:r>
    </w:p>
    <w:p w:rsidR="009B6CC9" w:rsidRPr="009B6CC9" w:rsidRDefault="009B6CC9" w:rsidP="009B6CC9">
      <w:pPr>
        <w:autoSpaceDE w:val="0"/>
        <w:autoSpaceDN w:val="0"/>
        <w:adjustRightInd w:val="0"/>
        <w:spacing w:after="0" w:line="240" w:lineRule="auto"/>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Sector público: </w:t>
      </w:r>
      <w:r w:rsidRPr="009B6CC9">
        <w:rPr>
          <w:rFonts w:ascii="Arial" w:hAnsi="Arial" w:cs="Arial"/>
          <w:sz w:val="20"/>
        </w:rPr>
        <w:t>a las dependencias u organismos de los gobiernos federal, estatal y municipal que intervienen en alguna etapa de la planeación para el desarrollo del estado. Se conforma también por los organismos públicos autónomos, empresas paraestatales, así como por los poderes: legislativo y judicial del estado.</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Sector social: </w:t>
      </w:r>
      <w:r w:rsidRPr="009B6CC9">
        <w:rPr>
          <w:rFonts w:ascii="Arial" w:hAnsi="Arial" w:cs="Arial"/>
          <w:sz w:val="20"/>
        </w:rPr>
        <w:t>a todos aquellos ciudadanos que actúan de manera individual o colectiva, con el objetivo de participar en los procesos de toma de decisiones establecidos en el sistema estatal de planeación democrática.</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Servidor público: </w:t>
      </w:r>
      <w:r w:rsidRPr="009B6CC9">
        <w:rPr>
          <w:rFonts w:ascii="Arial" w:hAnsi="Arial" w:cs="Arial"/>
          <w:sz w:val="20"/>
        </w:rPr>
        <w:t>A la persona en servicio activo que desempeña un empleo, cargo o comisión de cualquier naturaleza, adscrito a la Administración Pública Estatal.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P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Sistema de Evaluación del Desempeño (SED): </w:t>
      </w:r>
      <w:r w:rsidRPr="009B6CC9">
        <w:rPr>
          <w:rFonts w:ascii="Arial" w:hAnsi="Arial" w:cs="Arial"/>
          <w:sz w:val="20"/>
        </w:rPr>
        <w:t>Es el conjunto de elementos metodológicos que permiten realizar con independencia de otros sistemas, una valoración objetiva del desempeño de los programas bajo los principios de verificación del grado de cumplimiento de metas y objetivos con base en indicadores estratégicos y de gestión, para:</w:t>
      </w:r>
    </w:p>
    <w:p w:rsidR="00EE3B14" w:rsidRPr="009B6CC9" w:rsidRDefault="00EE3B14" w:rsidP="00EC2748">
      <w:pPr>
        <w:pStyle w:val="Prrafodelista"/>
        <w:numPr>
          <w:ilvl w:val="1"/>
          <w:numId w:val="8"/>
        </w:numPr>
        <w:autoSpaceDE w:val="0"/>
        <w:autoSpaceDN w:val="0"/>
        <w:adjustRightInd w:val="0"/>
        <w:spacing w:after="0" w:line="240" w:lineRule="auto"/>
        <w:jc w:val="both"/>
        <w:rPr>
          <w:rFonts w:ascii="Arial" w:hAnsi="Arial" w:cs="Arial"/>
          <w:sz w:val="20"/>
        </w:rPr>
      </w:pPr>
      <w:r w:rsidRPr="009B6CC9">
        <w:rPr>
          <w:rFonts w:ascii="Arial" w:hAnsi="Arial" w:cs="Arial"/>
          <w:sz w:val="20"/>
        </w:rPr>
        <w:t>Conocer los resultados de la aplicación de los recursos públicos y el impacto social de los programas y proyectos.</w:t>
      </w:r>
    </w:p>
    <w:p w:rsidR="00EE3B14" w:rsidRPr="009B6CC9" w:rsidRDefault="00EE3B14" w:rsidP="00EC2748">
      <w:pPr>
        <w:pStyle w:val="Prrafodelista"/>
        <w:numPr>
          <w:ilvl w:val="1"/>
          <w:numId w:val="8"/>
        </w:numPr>
        <w:autoSpaceDE w:val="0"/>
        <w:autoSpaceDN w:val="0"/>
        <w:adjustRightInd w:val="0"/>
        <w:spacing w:after="0" w:line="240" w:lineRule="auto"/>
        <w:jc w:val="both"/>
        <w:rPr>
          <w:rFonts w:ascii="Arial" w:hAnsi="Arial" w:cs="Arial"/>
          <w:sz w:val="20"/>
        </w:rPr>
      </w:pPr>
      <w:r w:rsidRPr="009B6CC9">
        <w:rPr>
          <w:rFonts w:ascii="Arial" w:hAnsi="Arial" w:cs="Arial"/>
          <w:sz w:val="20"/>
        </w:rPr>
        <w:t>Identificar la eficiencia, economía, eficacia y calidad en la Administración Pública.</w:t>
      </w:r>
    </w:p>
    <w:p w:rsidR="00EE3B14" w:rsidRDefault="00EE3B14" w:rsidP="00EC2748">
      <w:pPr>
        <w:pStyle w:val="Prrafodelista"/>
        <w:numPr>
          <w:ilvl w:val="1"/>
          <w:numId w:val="8"/>
        </w:numPr>
        <w:autoSpaceDE w:val="0"/>
        <w:autoSpaceDN w:val="0"/>
        <w:adjustRightInd w:val="0"/>
        <w:spacing w:after="0" w:line="240" w:lineRule="auto"/>
        <w:jc w:val="both"/>
        <w:rPr>
          <w:rFonts w:ascii="Arial" w:hAnsi="Arial" w:cs="Arial"/>
          <w:sz w:val="20"/>
        </w:rPr>
      </w:pPr>
      <w:r w:rsidRPr="009B6CC9">
        <w:rPr>
          <w:rFonts w:ascii="Arial" w:hAnsi="Arial" w:cs="Arial"/>
          <w:sz w:val="20"/>
        </w:rPr>
        <w:t>Aplicar medidas conducentes enfatizando en la calidad de los bienes y servicios públicos, la satisfacción del ciudadano y el cumplimiento de los criterios de legalidad, honestidad, eficiencia, eficacia, economía, calidad, racionalidad, austeridad, transparencia, control, rendición de cuentas y equidad de género.</w:t>
      </w:r>
    </w:p>
    <w:p w:rsidR="009B6CC9" w:rsidRPr="009B6CC9" w:rsidRDefault="009B6CC9" w:rsidP="009B6CC9">
      <w:pPr>
        <w:pStyle w:val="Prrafodelista"/>
        <w:autoSpaceDE w:val="0"/>
        <w:autoSpaceDN w:val="0"/>
        <w:adjustRightInd w:val="0"/>
        <w:spacing w:after="0" w:line="240" w:lineRule="auto"/>
        <w:ind w:left="1440"/>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SP: </w:t>
      </w:r>
      <w:r w:rsidRPr="009B6CC9">
        <w:rPr>
          <w:rFonts w:ascii="Arial" w:hAnsi="Arial" w:cs="Arial"/>
          <w:sz w:val="20"/>
        </w:rPr>
        <w:t>al Sistema Integral de Administración Hacendaria Estatal–Presupuestario (SIAHE), ya que es el instrumento presupuestario que contiene información veraz, confiable y oportuna para la toma de decisiones.</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proofErr w:type="spellStart"/>
      <w:r w:rsidRPr="009B6CC9">
        <w:rPr>
          <w:rFonts w:ascii="Arial" w:hAnsi="Arial" w:cs="Arial"/>
          <w:b/>
          <w:bCs/>
          <w:sz w:val="20"/>
        </w:rPr>
        <w:t>Subdependencia</w:t>
      </w:r>
      <w:proofErr w:type="spellEnd"/>
      <w:r w:rsidRPr="009B6CC9">
        <w:rPr>
          <w:rFonts w:ascii="Arial" w:hAnsi="Arial" w:cs="Arial"/>
          <w:b/>
          <w:bCs/>
          <w:sz w:val="20"/>
        </w:rPr>
        <w:t xml:space="preserve">: </w:t>
      </w:r>
      <w:r w:rsidRPr="009B6CC9">
        <w:rPr>
          <w:rFonts w:ascii="Arial" w:hAnsi="Arial" w:cs="Arial"/>
          <w:sz w:val="20"/>
        </w:rPr>
        <w:t>Para efectos de registro presupuestario a las unidades administrativas, a los órganos desconcentrados y en su caso a organismos: descentralizados y auxiliares que estén adscritos a la administración pública estatal y aquellas incluidas en los poderes: Legislativo y Judicial.</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Subejercicio de gasto: </w:t>
      </w:r>
      <w:r w:rsidRPr="009B6CC9">
        <w:rPr>
          <w:rFonts w:ascii="Arial" w:hAnsi="Arial" w:cs="Arial"/>
          <w:sz w:val="20"/>
        </w:rPr>
        <w:t>Se define como las disponibilidades presupuestarias que resultan, con base en el calendario del presupuesto autorizado, sin cumplir oportunamente con las metas contenidas en los programas o sin contar con el compromiso formal de su ejecución.</w:t>
      </w:r>
    </w:p>
    <w:p w:rsidR="000E70F3" w:rsidRPr="000E70F3" w:rsidRDefault="000E70F3" w:rsidP="000E70F3">
      <w:pPr>
        <w:autoSpaceDE w:val="0"/>
        <w:autoSpaceDN w:val="0"/>
        <w:adjustRightInd w:val="0"/>
        <w:spacing w:after="0" w:line="240" w:lineRule="auto"/>
        <w:jc w:val="both"/>
        <w:rPr>
          <w:rFonts w:ascii="Arial" w:hAnsi="Arial" w:cs="Arial"/>
          <w:sz w:val="20"/>
        </w:rPr>
      </w:pPr>
    </w:p>
    <w:p w:rsidR="009B6CC9" w:rsidRDefault="00EE3B14" w:rsidP="009B6CC9">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Tarifa: </w:t>
      </w:r>
      <w:r w:rsidRPr="009B6CC9">
        <w:rPr>
          <w:rFonts w:ascii="Arial" w:hAnsi="Arial" w:cs="Arial"/>
          <w:sz w:val="20"/>
        </w:rPr>
        <w:t>Al importe máximo diario que se podrá otorgar al servidor público en servicio activo por concepto de viáticos, acorde a la categoría y puesto, nivel jerárquico de aplicación y zonificación.</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Tesorería Única: </w:t>
      </w:r>
      <w:r w:rsidRPr="009B6CC9">
        <w:rPr>
          <w:rFonts w:ascii="Arial" w:hAnsi="Arial" w:cs="Arial"/>
          <w:sz w:val="20"/>
        </w:rPr>
        <w:t>Al órgano administrativo de la Secretaría de Hacienda.</w:t>
      </w:r>
    </w:p>
    <w:p w:rsidR="009B6CC9" w:rsidRPr="009B6CC9" w:rsidRDefault="009B6CC9" w:rsidP="009B6CC9">
      <w:pPr>
        <w:autoSpaceDE w:val="0"/>
        <w:autoSpaceDN w:val="0"/>
        <w:adjustRightInd w:val="0"/>
        <w:spacing w:after="0" w:line="240" w:lineRule="auto"/>
        <w:jc w:val="both"/>
        <w:rPr>
          <w:rFonts w:ascii="Arial" w:hAnsi="Arial" w:cs="Arial"/>
          <w:sz w:val="20"/>
        </w:rPr>
      </w:pPr>
    </w:p>
    <w:p w:rsidR="00EE3B14" w:rsidRPr="009B6CC9" w:rsidRDefault="00EE3B14" w:rsidP="00EC2748">
      <w:pPr>
        <w:pStyle w:val="Prrafodelista"/>
        <w:numPr>
          <w:ilvl w:val="0"/>
          <w:numId w:val="8"/>
        </w:numPr>
        <w:autoSpaceDE w:val="0"/>
        <w:autoSpaceDN w:val="0"/>
        <w:adjustRightInd w:val="0"/>
        <w:spacing w:after="0" w:line="240" w:lineRule="auto"/>
        <w:jc w:val="both"/>
        <w:rPr>
          <w:rFonts w:ascii="Arial" w:hAnsi="Arial" w:cs="Arial"/>
          <w:sz w:val="20"/>
        </w:rPr>
      </w:pPr>
      <w:r w:rsidRPr="009B6CC9">
        <w:rPr>
          <w:rFonts w:ascii="Arial" w:hAnsi="Arial" w:cs="Arial"/>
          <w:b/>
          <w:bCs/>
          <w:sz w:val="20"/>
        </w:rPr>
        <w:t xml:space="preserve">Viáticos: </w:t>
      </w:r>
      <w:r w:rsidRPr="009B6CC9">
        <w:rPr>
          <w:rFonts w:ascii="Arial" w:hAnsi="Arial" w:cs="Arial"/>
          <w:sz w:val="20"/>
        </w:rPr>
        <w:t>A la asignación económica destinada a cubrir total o parcialmente los gastos por concepto de: hospedaje, alimentación, transporte local, tintorería, lavandería, servicio de internet, fax, fotocopiado, llamadas telefónicas, propinas y cualquier otro similar o conexo a éstos, cuando el desempeño de una comisión lo requiera, siempre y cuando dicha comisión se realice en un lugar cuya ubicación geográfica sea distinta al de su lugar de adscripción.</w:t>
      </w:r>
    </w:p>
    <w:p w:rsidR="00755DF5" w:rsidRPr="00230E05"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lastRenderedPageBreak/>
        <w:t>Criterios para incrementos salariales.</w:t>
      </w:r>
    </w:p>
    <w:p w:rsidR="00755DF5" w:rsidRPr="00755DF5" w:rsidRDefault="00755DF5" w:rsidP="00755DF5">
      <w:pPr>
        <w:spacing w:line="240" w:lineRule="auto"/>
        <w:ind w:left="709"/>
        <w:jc w:val="both"/>
        <w:rPr>
          <w:rFonts w:ascii="Arial" w:hAnsi="Arial" w:cs="Arial"/>
        </w:rPr>
      </w:pPr>
      <w:r w:rsidRPr="00755DF5">
        <w:rPr>
          <w:rFonts w:ascii="Arial" w:hAnsi="Arial" w:cs="Arial"/>
        </w:rPr>
        <w:t>Los criterios que regulan los incrementos salariales se sujetarán a las negociaciones realizadas con el Sindicato de Trabajadores al Servicio del Estado, así como a los incrementos que emite la Comisión Nacional de Salarios Mínimos.</w:t>
      </w:r>
    </w:p>
    <w:p w:rsidR="00755DF5" w:rsidRPr="00755DF5" w:rsidRDefault="00755DF5" w:rsidP="00755DF5">
      <w:pPr>
        <w:spacing w:line="240" w:lineRule="auto"/>
        <w:ind w:left="709"/>
        <w:jc w:val="both"/>
        <w:rPr>
          <w:rFonts w:ascii="Arial" w:hAnsi="Arial" w:cs="Arial"/>
        </w:rPr>
      </w:pPr>
      <w:r w:rsidRPr="00755DF5">
        <w:rPr>
          <w:rFonts w:ascii="Arial" w:hAnsi="Arial" w:cs="Arial"/>
        </w:rPr>
        <w:t>El Sindicato y el Poder Ejecutivo del Estado a través de la Secretaría de Hacienda, establecerán conjuntamente los criterios y los períodos para revisar las prestaciones que disfruten los trabajadores.</w:t>
      </w:r>
    </w:p>
    <w:p w:rsidR="00755DF5" w:rsidRDefault="00755DF5" w:rsidP="00755DF5">
      <w:pPr>
        <w:spacing w:line="240" w:lineRule="auto"/>
        <w:ind w:left="709"/>
        <w:jc w:val="both"/>
        <w:rPr>
          <w:rFonts w:ascii="Arial" w:hAnsi="Arial" w:cs="Arial"/>
        </w:rPr>
      </w:pPr>
      <w:r w:rsidRPr="00755DF5">
        <w:rPr>
          <w:rFonts w:ascii="Arial" w:hAnsi="Arial" w:cs="Arial"/>
        </w:rPr>
        <w:t>El presupuesto de remuneraciones no tendrá características de techo financiero autorizado, ya que estará en función a la plantilla de personal autorizada y las economías que se generen no estarán sujetas a consideraciones para su ejercicio.</w:t>
      </w:r>
    </w:p>
    <w:p w:rsidR="00DE2518" w:rsidRPr="00755DF5" w:rsidRDefault="00DE2518" w:rsidP="00755DF5">
      <w:pPr>
        <w:spacing w:line="240" w:lineRule="auto"/>
        <w:ind w:left="709"/>
        <w:jc w:val="both"/>
        <w:rPr>
          <w:rFonts w:ascii="Arial" w:hAnsi="Arial" w:cs="Arial"/>
        </w:rPr>
      </w:pPr>
    </w:p>
    <w:p w:rsidR="00755DF5" w:rsidRPr="00EC2748" w:rsidRDefault="00755DF5" w:rsidP="00755DF5">
      <w:pPr>
        <w:pStyle w:val="Prrafodelista"/>
        <w:numPr>
          <w:ilvl w:val="0"/>
          <w:numId w:val="11"/>
        </w:numPr>
        <w:spacing w:line="240" w:lineRule="auto"/>
        <w:rPr>
          <w:rFonts w:ascii="Arial" w:hAnsi="Arial" w:cs="Arial"/>
          <w:b/>
          <w:sz w:val="24"/>
        </w:rPr>
      </w:pPr>
      <w:r w:rsidRPr="00EC2748">
        <w:rPr>
          <w:rFonts w:ascii="Arial" w:hAnsi="Arial" w:cs="Arial"/>
          <w:b/>
          <w:sz w:val="24"/>
        </w:rPr>
        <w:t>Criterios sobre fideicomisos.</w:t>
      </w:r>
    </w:p>
    <w:p w:rsidR="00755DF5" w:rsidRDefault="00755DF5" w:rsidP="00755DF5">
      <w:pPr>
        <w:spacing w:line="240" w:lineRule="auto"/>
        <w:ind w:left="709"/>
        <w:jc w:val="both"/>
        <w:rPr>
          <w:rFonts w:ascii="Arial" w:hAnsi="Arial" w:cs="Arial"/>
        </w:rPr>
      </w:pPr>
      <w:r w:rsidRPr="00755DF5">
        <w:rPr>
          <w:rFonts w:ascii="Arial" w:hAnsi="Arial" w:cs="Arial"/>
        </w:rPr>
        <w:t>Los criterios sobre fideicomisos se fundamentan en el Título Segundo y Capítulo IX del Código de la Hacienda Pública para el Estado de Chiapas, última reforma publicada en el Periódico Oficial No. 217, Tomo III, de fecha 31 de diciembre de 2015.</w:t>
      </w:r>
    </w:p>
    <w:p w:rsidR="00DE2518" w:rsidRPr="00755DF5" w:rsidRDefault="00DE2518" w:rsidP="00755DF5">
      <w:pPr>
        <w:spacing w:line="240" w:lineRule="auto"/>
        <w:ind w:left="709"/>
        <w:jc w:val="both"/>
        <w:rPr>
          <w:rFonts w:ascii="Arial" w:hAnsi="Arial" w:cs="Arial"/>
        </w:rPr>
      </w:pPr>
    </w:p>
    <w:p w:rsidR="00755DF5" w:rsidRPr="00230E05"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t>Criterios sobre subsidios.</w:t>
      </w:r>
    </w:p>
    <w:p w:rsidR="00755DF5" w:rsidRPr="00755DF5" w:rsidRDefault="00755DF5" w:rsidP="00755DF5">
      <w:pPr>
        <w:spacing w:line="240" w:lineRule="auto"/>
        <w:ind w:left="709"/>
        <w:jc w:val="both"/>
        <w:rPr>
          <w:rFonts w:ascii="Arial" w:hAnsi="Arial" w:cs="Arial"/>
        </w:rPr>
      </w:pPr>
      <w:r w:rsidRPr="00755DF5">
        <w:rPr>
          <w:rFonts w:ascii="Arial" w:hAnsi="Arial" w:cs="Arial"/>
        </w:rPr>
        <w:t>Los criterios sobre subsidios se fundamentan en el Título Segundo y Capítulo VII del Código de la Hacienda Pública para el Estado de Chiapas, última reforma publicada en el Periódico Oficial No. 217, Tomo III, de fecha 31 de diciembre de 2015; asimismo en el Capítulo Quinto y Sección Quinta del Reglamento del Código de la Hacienda Pública para el Estado de Chiapas, última reforma publicada en el Periódico Oficial No. 085, Tomo III, de fecha 29 de enero de 2014.</w:t>
      </w:r>
    </w:p>
    <w:p w:rsidR="00755DF5" w:rsidRPr="004857DB" w:rsidRDefault="00755DF5" w:rsidP="00755DF5">
      <w:pPr>
        <w:spacing w:line="240" w:lineRule="auto"/>
        <w:ind w:left="284"/>
        <w:jc w:val="both"/>
        <w:rPr>
          <w:rFonts w:ascii="Arial" w:hAnsi="Arial" w:cs="Arial"/>
          <w:b/>
        </w:rPr>
      </w:pPr>
    </w:p>
    <w:p w:rsidR="00755DF5" w:rsidRPr="00230E05"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t>Criterios para la administración y gastos de ingresos excedentes.</w:t>
      </w:r>
    </w:p>
    <w:p w:rsidR="00755DF5" w:rsidRPr="00755DF5" w:rsidRDefault="00755DF5" w:rsidP="00755DF5">
      <w:pPr>
        <w:spacing w:line="240" w:lineRule="auto"/>
        <w:ind w:left="709"/>
        <w:jc w:val="both"/>
        <w:rPr>
          <w:rFonts w:ascii="Arial" w:hAnsi="Arial" w:cs="Arial"/>
        </w:rPr>
      </w:pPr>
      <w:r w:rsidRPr="00755DF5">
        <w:rPr>
          <w:rFonts w:ascii="Arial" w:hAnsi="Arial" w:cs="Arial"/>
        </w:rPr>
        <w:t>Los criterios para la administración y gastos de ingresos excedentes se fundamentan en el artículo 356 del Código de la Hacienda Pública para el Estado de Chiapas, última reforma publicada en el Periódico Oficial No. 217, Tomo III, de fecha 31 de diciembre de 2015; asimismo en el Capítulo Quinto y Sección Segunda del Reglamento del Código de la Hacienda Pública para el Estado de Chiapas, última reforma publicada en el Periódico Oficial No. 085, Tomo III, de fecha 29 de enero de 2014.</w:t>
      </w:r>
    </w:p>
    <w:p w:rsidR="00755DF5" w:rsidRPr="00EC2748" w:rsidRDefault="00755DF5" w:rsidP="00755DF5">
      <w:pPr>
        <w:spacing w:line="240" w:lineRule="auto"/>
        <w:ind w:left="284"/>
        <w:jc w:val="both"/>
        <w:rPr>
          <w:rFonts w:ascii="Arial" w:hAnsi="Arial" w:cs="Arial"/>
        </w:rPr>
      </w:pPr>
    </w:p>
    <w:p w:rsidR="00755DF5" w:rsidRPr="00230E05" w:rsidRDefault="00755DF5" w:rsidP="00755DF5">
      <w:pPr>
        <w:pStyle w:val="Prrafodelista"/>
        <w:numPr>
          <w:ilvl w:val="0"/>
          <w:numId w:val="11"/>
        </w:numPr>
        <w:spacing w:line="240" w:lineRule="auto"/>
        <w:rPr>
          <w:rFonts w:ascii="Arial" w:hAnsi="Arial" w:cs="Arial"/>
          <w:b/>
        </w:rPr>
      </w:pPr>
      <w:r w:rsidRPr="00230E05">
        <w:rPr>
          <w:rFonts w:ascii="Arial" w:hAnsi="Arial" w:cs="Arial"/>
          <w:b/>
          <w:sz w:val="24"/>
        </w:rPr>
        <w:t>Criterios para la administración y gasto de ahorros/economías.</w:t>
      </w:r>
    </w:p>
    <w:p w:rsidR="00755DF5" w:rsidRDefault="00755DF5" w:rsidP="00755DF5">
      <w:pPr>
        <w:spacing w:line="240" w:lineRule="auto"/>
        <w:ind w:left="709"/>
        <w:jc w:val="both"/>
        <w:rPr>
          <w:rFonts w:ascii="Arial" w:hAnsi="Arial" w:cs="Arial"/>
        </w:rPr>
      </w:pPr>
      <w:r w:rsidRPr="00755DF5">
        <w:rPr>
          <w:rFonts w:ascii="Arial" w:hAnsi="Arial" w:cs="Arial"/>
        </w:rPr>
        <w:t xml:space="preserve">Los criterios para la administración y gasto de ahorros/economías se fundamentan en el artículo 355 del Código de la Hacienda Pública para el Estado de Chiapas, última reforma publicada en el Periódico Oficial No. 217, Tomo III, de fecha 31 de diciembre de 2015; asimismo en el Capítulo Quinto y Sección Cuarta del </w:t>
      </w:r>
      <w:r w:rsidRPr="00755DF5">
        <w:rPr>
          <w:rFonts w:ascii="Arial" w:hAnsi="Arial" w:cs="Arial"/>
        </w:rPr>
        <w:lastRenderedPageBreak/>
        <w:t>Reglamento del Código de la Hacienda Pública para el Estado de Chiapas, última reforma publicada en el Periódico Oficial No. 085, Tomo III, de fecha 29 de enero de 2014.</w:t>
      </w:r>
    </w:p>
    <w:p w:rsidR="00DE2518" w:rsidRPr="00755DF5" w:rsidRDefault="00DE2518" w:rsidP="00755DF5">
      <w:pPr>
        <w:spacing w:line="240" w:lineRule="auto"/>
        <w:ind w:left="709"/>
        <w:jc w:val="both"/>
        <w:rPr>
          <w:rFonts w:ascii="Arial" w:hAnsi="Arial" w:cs="Arial"/>
          <w:b/>
        </w:rPr>
      </w:pPr>
    </w:p>
    <w:p w:rsidR="00EE3B14" w:rsidRPr="00230E05" w:rsidRDefault="00EE3B14" w:rsidP="00230E05">
      <w:pPr>
        <w:pStyle w:val="Prrafodelista"/>
        <w:numPr>
          <w:ilvl w:val="0"/>
          <w:numId w:val="10"/>
        </w:numPr>
        <w:spacing w:line="240" w:lineRule="auto"/>
        <w:ind w:left="284" w:hanging="284"/>
        <w:jc w:val="both"/>
        <w:rPr>
          <w:rFonts w:ascii="Arial" w:hAnsi="Arial" w:cs="Arial"/>
          <w:b/>
        </w:rPr>
      </w:pPr>
      <w:r w:rsidRPr="00230E05">
        <w:rPr>
          <w:rFonts w:ascii="Arial" w:hAnsi="Arial" w:cs="Arial"/>
          <w:b/>
          <w:sz w:val="24"/>
        </w:rPr>
        <w:t xml:space="preserve">Indicadores estratégicos y de gestión de los programas </w:t>
      </w:r>
      <w:r w:rsidR="00895C88">
        <w:rPr>
          <w:rFonts w:ascii="Arial" w:hAnsi="Arial" w:cs="Arial"/>
          <w:b/>
          <w:sz w:val="24"/>
        </w:rPr>
        <w:t>y p</w:t>
      </w:r>
      <w:r w:rsidR="00F56C0B">
        <w:rPr>
          <w:rFonts w:ascii="Arial" w:hAnsi="Arial" w:cs="Arial"/>
          <w:b/>
          <w:sz w:val="24"/>
        </w:rPr>
        <w:t>royectos del Ejercicio</w:t>
      </w:r>
      <w:r w:rsidRPr="00230E05">
        <w:rPr>
          <w:rFonts w:ascii="Arial" w:hAnsi="Arial" w:cs="Arial"/>
          <w:b/>
          <w:sz w:val="24"/>
        </w:rPr>
        <w:t xml:space="preserve"> 2016.</w:t>
      </w:r>
    </w:p>
    <w:p w:rsidR="00EE3B14" w:rsidRPr="00EC2748" w:rsidRDefault="00EE3B14" w:rsidP="0038515C">
      <w:pPr>
        <w:spacing w:line="240" w:lineRule="auto"/>
        <w:ind w:left="709"/>
        <w:jc w:val="both"/>
        <w:rPr>
          <w:rFonts w:ascii="Arial" w:hAnsi="Arial" w:cs="Arial"/>
        </w:rPr>
      </w:pPr>
      <w:r w:rsidRPr="00EC2748">
        <w:rPr>
          <w:rFonts w:ascii="Arial" w:hAnsi="Arial" w:cs="Arial"/>
        </w:rPr>
        <w:t xml:space="preserve">Con base a la obligación que establece la Ley General de Contabilidad Gubernamental y las Normas publicadas por el Consejo Nacional de Armonización Contable (CONAC), cada Organismo Público está obligado a integrar y publicar la Matriz de Indicadores para Resultados (MIR). La MIR se encuentra publicada en el portal de transparencia del Gobierno del Estado. (Anexo </w:t>
      </w:r>
      <w:r w:rsidR="00372E97">
        <w:rPr>
          <w:rFonts w:ascii="Arial" w:hAnsi="Arial" w:cs="Arial"/>
        </w:rPr>
        <w:t>I</w:t>
      </w:r>
      <w:r w:rsidRPr="00EC2748">
        <w:rPr>
          <w:rFonts w:ascii="Arial" w:hAnsi="Arial" w:cs="Arial"/>
        </w:rPr>
        <w:t>II Matriz de Indicadores para Resultados).</w:t>
      </w:r>
    </w:p>
    <w:p w:rsidR="00EE3B14" w:rsidRPr="00EE3B14" w:rsidRDefault="00EE3B14" w:rsidP="00EE3B14">
      <w:pPr>
        <w:jc w:val="both"/>
      </w:pPr>
    </w:p>
    <w:p w:rsidR="00EE3B14" w:rsidRPr="004857DB" w:rsidRDefault="00EE3B14" w:rsidP="00EE3B14">
      <w:pPr>
        <w:contextualSpacing/>
        <w:jc w:val="both"/>
        <w:rPr>
          <w:rFonts w:ascii="Arial" w:hAnsi="Arial" w:cs="Arial"/>
          <w:b/>
        </w:rPr>
      </w:pPr>
    </w:p>
    <w:p w:rsidR="00EE3B14" w:rsidRPr="004857DB" w:rsidRDefault="00EE3B14" w:rsidP="00EE3B14">
      <w:pPr>
        <w:jc w:val="both"/>
        <w:rPr>
          <w:rFonts w:ascii="Arial" w:hAnsi="Arial" w:cs="Arial"/>
        </w:rPr>
      </w:pPr>
    </w:p>
    <w:p w:rsidR="005D568C" w:rsidRDefault="005D568C" w:rsidP="009E13D8">
      <w:pPr>
        <w:jc w:val="both"/>
        <w:rPr>
          <w:b/>
        </w:rPr>
      </w:pPr>
    </w:p>
    <w:p w:rsidR="005D568C" w:rsidRDefault="005D568C" w:rsidP="00EC2748">
      <w:pPr>
        <w:contextualSpacing/>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5D568C" w:rsidRDefault="005D568C" w:rsidP="009E13D8">
      <w:pPr>
        <w:jc w:val="both"/>
        <w:rPr>
          <w:b/>
        </w:rPr>
      </w:pPr>
    </w:p>
    <w:p w:rsidR="00F37BFC" w:rsidRDefault="00F37BFC" w:rsidP="009E13D8">
      <w:pPr>
        <w:jc w:val="both"/>
        <w:rPr>
          <w:b/>
        </w:rPr>
      </w:pPr>
    </w:p>
    <w:p w:rsidR="00F37BFC" w:rsidRDefault="00F37BFC" w:rsidP="009E13D8">
      <w:pPr>
        <w:jc w:val="both"/>
        <w:rPr>
          <w:b/>
        </w:rPr>
      </w:pPr>
    </w:p>
    <w:p w:rsidR="00F37BFC" w:rsidRDefault="00F37BFC" w:rsidP="009E13D8">
      <w:pPr>
        <w:jc w:val="both"/>
        <w:rPr>
          <w:b/>
        </w:rPr>
      </w:pPr>
    </w:p>
    <w:p w:rsidR="00F37BFC" w:rsidRDefault="00F37BFC" w:rsidP="009E13D8">
      <w:pPr>
        <w:jc w:val="both"/>
        <w:rPr>
          <w:b/>
        </w:rPr>
      </w:pPr>
    </w:p>
    <w:p w:rsidR="00F37BFC" w:rsidRDefault="00F37BFC" w:rsidP="009E13D8">
      <w:pPr>
        <w:jc w:val="both"/>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F37BFC" w:rsidRDefault="00F37BFC" w:rsidP="00F37BFC">
      <w:pPr>
        <w:jc w:val="center"/>
        <w:rPr>
          <w:b/>
        </w:rPr>
      </w:pPr>
    </w:p>
    <w:p w:rsidR="0005693B" w:rsidRDefault="0005693B" w:rsidP="00F37BFC">
      <w:pPr>
        <w:jc w:val="center"/>
        <w:rPr>
          <w:b/>
        </w:rPr>
      </w:pPr>
    </w:p>
    <w:p w:rsidR="00F37BFC" w:rsidRDefault="00F37BFC" w:rsidP="00F37BFC">
      <w:pPr>
        <w:jc w:val="center"/>
        <w:rPr>
          <w:b/>
        </w:rPr>
      </w:pPr>
    </w:p>
    <w:p w:rsidR="00F37BFC" w:rsidRPr="00F37BFC" w:rsidRDefault="00F37BFC" w:rsidP="00F37BFC">
      <w:pPr>
        <w:jc w:val="center"/>
        <w:rPr>
          <w:rFonts w:ascii="Arial" w:hAnsi="Arial" w:cs="Arial"/>
          <w:b/>
          <w:sz w:val="24"/>
        </w:rPr>
      </w:pPr>
      <w:r w:rsidRPr="00F37BFC">
        <w:rPr>
          <w:rFonts w:ascii="Arial" w:hAnsi="Arial" w:cs="Arial"/>
          <w:b/>
          <w:sz w:val="24"/>
        </w:rPr>
        <w:t>Tabulador de Salario</w:t>
      </w:r>
      <w:r w:rsidR="0005693B">
        <w:rPr>
          <w:rFonts w:ascii="Arial" w:hAnsi="Arial" w:cs="Arial"/>
          <w:b/>
          <w:sz w:val="24"/>
        </w:rPr>
        <w:t>s de mandos medios y superiores</w:t>
      </w:r>
    </w:p>
    <w:p w:rsidR="00F37BFC" w:rsidRDefault="00F37BFC" w:rsidP="00F37BFC">
      <w:pPr>
        <w:jc w:val="center"/>
        <w:rPr>
          <w:rFonts w:ascii="Arial" w:hAnsi="Arial" w:cs="Arial"/>
          <w:b/>
          <w:sz w:val="24"/>
        </w:rPr>
      </w:pPr>
      <w:r w:rsidRPr="00F37BFC">
        <w:rPr>
          <w:rFonts w:ascii="Arial" w:hAnsi="Arial" w:cs="Arial"/>
          <w:b/>
          <w:sz w:val="24"/>
        </w:rPr>
        <w:t>(Anexo I)</w:t>
      </w: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Default="00F77A6B" w:rsidP="00F37BFC">
      <w:pPr>
        <w:jc w:val="center"/>
        <w:rPr>
          <w:rFonts w:ascii="Arial" w:hAnsi="Arial" w:cs="Arial"/>
          <w:b/>
          <w:sz w:val="24"/>
        </w:rPr>
      </w:pPr>
    </w:p>
    <w:p w:rsidR="0005693B" w:rsidRDefault="0005693B" w:rsidP="00F37BFC">
      <w:pPr>
        <w:jc w:val="center"/>
        <w:rPr>
          <w:rFonts w:ascii="Arial" w:hAnsi="Arial" w:cs="Arial"/>
          <w:b/>
          <w:sz w:val="24"/>
        </w:rPr>
      </w:pPr>
    </w:p>
    <w:p w:rsidR="00F77A6B" w:rsidRDefault="00F77A6B" w:rsidP="00F37BFC">
      <w:pPr>
        <w:jc w:val="center"/>
        <w:rPr>
          <w:rFonts w:ascii="Arial" w:hAnsi="Arial" w:cs="Arial"/>
          <w:b/>
          <w:sz w:val="24"/>
        </w:rPr>
      </w:pPr>
    </w:p>
    <w:p w:rsidR="00F77A6B" w:rsidRPr="00F37BFC" w:rsidRDefault="004B2716" w:rsidP="00F77A6B">
      <w:pPr>
        <w:jc w:val="center"/>
        <w:rPr>
          <w:rFonts w:ascii="Arial" w:hAnsi="Arial" w:cs="Arial"/>
          <w:b/>
          <w:sz w:val="24"/>
        </w:rPr>
      </w:pPr>
      <w:r>
        <w:rPr>
          <w:rFonts w:ascii="Arial" w:hAnsi="Arial" w:cs="Arial"/>
          <w:b/>
          <w:sz w:val="24"/>
        </w:rPr>
        <w:t>Tabulador de Sueldos de Educación Básica y Media Superior</w:t>
      </w:r>
    </w:p>
    <w:p w:rsidR="00F77A6B" w:rsidRDefault="00F77A6B" w:rsidP="00F77A6B">
      <w:pPr>
        <w:jc w:val="center"/>
        <w:rPr>
          <w:rFonts w:ascii="Arial" w:hAnsi="Arial" w:cs="Arial"/>
          <w:b/>
          <w:sz w:val="24"/>
        </w:rPr>
      </w:pPr>
      <w:r w:rsidRPr="00F37BFC">
        <w:rPr>
          <w:rFonts w:ascii="Arial" w:hAnsi="Arial" w:cs="Arial"/>
          <w:b/>
          <w:sz w:val="24"/>
        </w:rPr>
        <w:t xml:space="preserve">(Anexo </w:t>
      </w:r>
      <w:r>
        <w:rPr>
          <w:rFonts w:ascii="Arial" w:hAnsi="Arial" w:cs="Arial"/>
          <w:b/>
          <w:sz w:val="24"/>
        </w:rPr>
        <w:t>I</w:t>
      </w:r>
      <w:r w:rsidRPr="00F37BFC">
        <w:rPr>
          <w:rFonts w:ascii="Arial" w:hAnsi="Arial" w:cs="Arial"/>
          <w:b/>
          <w:sz w:val="24"/>
        </w:rPr>
        <w:t>I)</w:t>
      </w:r>
    </w:p>
    <w:p w:rsidR="00F77A6B" w:rsidRDefault="00F77A6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Pr="00F37BFC" w:rsidRDefault="0005693B" w:rsidP="0005693B">
      <w:pPr>
        <w:jc w:val="center"/>
        <w:rPr>
          <w:rFonts w:ascii="Arial" w:hAnsi="Arial" w:cs="Arial"/>
          <w:b/>
          <w:sz w:val="24"/>
        </w:rPr>
      </w:pPr>
      <w:r>
        <w:rPr>
          <w:rFonts w:ascii="Arial" w:hAnsi="Arial" w:cs="Arial"/>
          <w:b/>
          <w:sz w:val="24"/>
        </w:rPr>
        <w:t>Matriz de Indicadores para Resultados</w:t>
      </w:r>
    </w:p>
    <w:p w:rsidR="0005693B" w:rsidRDefault="0005693B" w:rsidP="0005693B">
      <w:pPr>
        <w:jc w:val="center"/>
        <w:rPr>
          <w:rFonts w:ascii="Arial" w:hAnsi="Arial" w:cs="Arial"/>
          <w:b/>
          <w:sz w:val="24"/>
        </w:rPr>
      </w:pPr>
      <w:r w:rsidRPr="00F37BFC">
        <w:rPr>
          <w:rFonts w:ascii="Arial" w:hAnsi="Arial" w:cs="Arial"/>
          <w:b/>
          <w:sz w:val="24"/>
        </w:rPr>
        <w:t xml:space="preserve">(Anexo </w:t>
      </w:r>
      <w:r>
        <w:rPr>
          <w:rFonts w:ascii="Arial" w:hAnsi="Arial" w:cs="Arial"/>
          <w:b/>
          <w:sz w:val="24"/>
        </w:rPr>
        <w:t>II</w:t>
      </w:r>
      <w:r w:rsidRPr="00F37BFC">
        <w:rPr>
          <w:rFonts w:ascii="Arial" w:hAnsi="Arial" w:cs="Arial"/>
          <w:b/>
          <w:sz w:val="24"/>
        </w:rPr>
        <w:t>I)</w:t>
      </w:r>
    </w:p>
    <w:p w:rsidR="0005693B" w:rsidRPr="00F37BFC" w:rsidRDefault="0005693B" w:rsidP="00F37BFC">
      <w:pPr>
        <w:jc w:val="center"/>
        <w:rPr>
          <w:rFonts w:ascii="Arial" w:hAnsi="Arial" w:cs="Arial"/>
          <w:b/>
          <w:sz w:val="24"/>
        </w:rPr>
      </w:pPr>
    </w:p>
    <w:sectPr w:rsidR="0005693B" w:rsidRPr="00F37BFC" w:rsidSect="00C31F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CD" w:rsidRDefault="004919CD" w:rsidP="00FF27D4">
      <w:pPr>
        <w:spacing w:after="0" w:line="240" w:lineRule="auto"/>
      </w:pPr>
      <w:r>
        <w:separator/>
      </w:r>
    </w:p>
  </w:endnote>
  <w:endnote w:type="continuationSeparator" w:id="0">
    <w:p w:rsidR="004919CD" w:rsidRDefault="004919CD" w:rsidP="00FF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CD" w:rsidRDefault="004919CD" w:rsidP="00FF27D4">
      <w:pPr>
        <w:spacing w:after="0" w:line="240" w:lineRule="auto"/>
      </w:pPr>
      <w:r>
        <w:separator/>
      </w:r>
    </w:p>
  </w:footnote>
  <w:footnote w:type="continuationSeparator" w:id="0">
    <w:p w:rsidR="004919CD" w:rsidRDefault="004919CD" w:rsidP="00FF2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767"/>
    <w:multiLevelType w:val="hybridMultilevel"/>
    <w:tmpl w:val="C900A6D8"/>
    <w:lvl w:ilvl="0" w:tplc="72021B26">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1FC62C24"/>
    <w:multiLevelType w:val="hybridMultilevel"/>
    <w:tmpl w:val="3132B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6B188D"/>
    <w:multiLevelType w:val="hybridMultilevel"/>
    <w:tmpl w:val="3476F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977D1A"/>
    <w:multiLevelType w:val="hybridMultilevel"/>
    <w:tmpl w:val="62DC0F20"/>
    <w:lvl w:ilvl="0" w:tplc="6C8CBD7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350830AD"/>
    <w:multiLevelType w:val="hybridMultilevel"/>
    <w:tmpl w:val="A4F4944E"/>
    <w:lvl w:ilvl="0" w:tplc="7D8246EE">
      <w:start w:val="1"/>
      <w:numFmt w:val="upperRoman"/>
      <w:lvlText w:val="%1."/>
      <w:lvlJc w:val="left"/>
      <w:pPr>
        <w:ind w:left="1080" w:hanging="720"/>
      </w:pPr>
      <w:rPr>
        <w:rFonts w:hint="default"/>
        <w:b/>
      </w:rPr>
    </w:lvl>
    <w:lvl w:ilvl="1" w:tplc="FA2E47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6D5E73"/>
    <w:multiLevelType w:val="hybridMultilevel"/>
    <w:tmpl w:val="6754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B06910"/>
    <w:multiLevelType w:val="hybridMultilevel"/>
    <w:tmpl w:val="052C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0D7B99"/>
    <w:multiLevelType w:val="hybridMultilevel"/>
    <w:tmpl w:val="E4E4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F24FB6"/>
    <w:multiLevelType w:val="hybridMultilevel"/>
    <w:tmpl w:val="9A6C8C3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50A99"/>
    <w:multiLevelType w:val="hybridMultilevel"/>
    <w:tmpl w:val="AFE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7722CD4"/>
    <w:multiLevelType w:val="hybridMultilevel"/>
    <w:tmpl w:val="B970ADC0"/>
    <w:lvl w:ilvl="0" w:tplc="CBB44B8E">
      <w:numFmt w:val="bullet"/>
      <w:lvlText w:val=""/>
      <w:lvlJc w:val="left"/>
      <w:pPr>
        <w:ind w:left="720" w:hanging="360"/>
      </w:pPr>
      <w:rPr>
        <w:rFonts w:ascii="Symbol" w:eastAsia="Times New Roman"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0"/>
  </w:num>
  <w:num w:numId="5">
    <w:abstractNumId w:val="10"/>
  </w:num>
  <w:num w:numId="6">
    <w:abstractNumId w:val="6"/>
  </w:num>
  <w:num w:numId="7">
    <w:abstractNumId w:val="7"/>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1D"/>
    <w:rsid w:val="000056AD"/>
    <w:rsid w:val="0001562C"/>
    <w:rsid w:val="00016A4E"/>
    <w:rsid w:val="00026962"/>
    <w:rsid w:val="00027A9E"/>
    <w:rsid w:val="00027B34"/>
    <w:rsid w:val="000305F4"/>
    <w:rsid w:val="00030FF7"/>
    <w:rsid w:val="0003193D"/>
    <w:rsid w:val="00032477"/>
    <w:rsid w:val="00032F47"/>
    <w:rsid w:val="0003419E"/>
    <w:rsid w:val="000351A2"/>
    <w:rsid w:val="000441C9"/>
    <w:rsid w:val="00046504"/>
    <w:rsid w:val="00046AB7"/>
    <w:rsid w:val="0004735D"/>
    <w:rsid w:val="000517DA"/>
    <w:rsid w:val="00052757"/>
    <w:rsid w:val="00052CEB"/>
    <w:rsid w:val="0005693B"/>
    <w:rsid w:val="00060F52"/>
    <w:rsid w:val="0006294B"/>
    <w:rsid w:val="00072D99"/>
    <w:rsid w:val="000743F2"/>
    <w:rsid w:val="00075211"/>
    <w:rsid w:val="000775CC"/>
    <w:rsid w:val="000821AD"/>
    <w:rsid w:val="000828A7"/>
    <w:rsid w:val="00083D36"/>
    <w:rsid w:val="0008410E"/>
    <w:rsid w:val="000845C3"/>
    <w:rsid w:val="00085470"/>
    <w:rsid w:val="00087266"/>
    <w:rsid w:val="00090E57"/>
    <w:rsid w:val="00097B03"/>
    <w:rsid w:val="000A2C76"/>
    <w:rsid w:val="000A4849"/>
    <w:rsid w:val="000B31D0"/>
    <w:rsid w:val="000D0C24"/>
    <w:rsid w:val="000D2818"/>
    <w:rsid w:val="000D4A5D"/>
    <w:rsid w:val="000E33A3"/>
    <w:rsid w:val="000E686C"/>
    <w:rsid w:val="000E70F3"/>
    <w:rsid w:val="00100486"/>
    <w:rsid w:val="00100DFE"/>
    <w:rsid w:val="00103DCE"/>
    <w:rsid w:val="00107956"/>
    <w:rsid w:val="0011173C"/>
    <w:rsid w:val="001136C1"/>
    <w:rsid w:val="001200EF"/>
    <w:rsid w:val="001224AB"/>
    <w:rsid w:val="00125925"/>
    <w:rsid w:val="00127064"/>
    <w:rsid w:val="00130396"/>
    <w:rsid w:val="0013331D"/>
    <w:rsid w:val="00136C0B"/>
    <w:rsid w:val="00141603"/>
    <w:rsid w:val="00141F18"/>
    <w:rsid w:val="00143547"/>
    <w:rsid w:val="00146AA8"/>
    <w:rsid w:val="00156B6A"/>
    <w:rsid w:val="00160E3F"/>
    <w:rsid w:val="001654A2"/>
    <w:rsid w:val="001679FA"/>
    <w:rsid w:val="00170954"/>
    <w:rsid w:val="00170AB5"/>
    <w:rsid w:val="00182B59"/>
    <w:rsid w:val="0018562C"/>
    <w:rsid w:val="001A0851"/>
    <w:rsid w:val="001A7FF1"/>
    <w:rsid w:val="001B3D0C"/>
    <w:rsid w:val="001B53FB"/>
    <w:rsid w:val="001C0155"/>
    <w:rsid w:val="001C01E8"/>
    <w:rsid w:val="001D0525"/>
    <w:rsid w:val="001D084B"/>
    <w:rsid w:val="001D2F23"/>
    <w:rsid w:val="001D429D"/>
    <w:rsid w:val="001D6F9F"/>
    <w:rsid w:val="001E0322"/>
    <w:rsid w:val="001E6DFA"/>
    <w:rsid w:val="001E78BB"/>
    <w:rsid w:val="001F017B"/>
    <w:rsid w:val="001F1130"/>
    <w:rsid w:val="001F3AAD"/>
    <w:rsid w:val="001F65F9"/>
    <w:rsid w:val="0020003C"/>
    <w:rsid w:val="002001A6"/>
    <w:rsid w:val="00201B0C"/>
    <w:rsid w:val="00210225"/>
    <w:rsid w:val="00210A04"/>
    <w:rsid w:val="002115A7"/>
    <w:rsid w:val="00214BF7"/>
    <w:rsid w:val="00216C95"/>
    <w:rsid w:val="002208AE"/>
    <w:rsid w:val="00221D29"/>
    <w:rsid w:val="00225E12"/>
    <w:rsid w:val="00225ED8"/>
    <w:rsid w:val="00225EDB"/>
    <w:rsid w:val="00225EFD"/>
    <w:rsid w:val="002262A5"/>
    <w:rsid w:val="002268EB"/>
    <w:rsid w:val="00226EA9"/>
    <w:rsid w:val="00227372"/>
    <w:rsid w:val="00230E05"/>
    <w:rsid w:val="002322D7"/>
    <w:rsid w:val="00232777"/>
    <w:rsid w:val="0023378A"/>
    <w:rsid w:val="00233D54"/>
    <w:rsid w:val="0023589A"/>
    <w:rsid w:val="002364EC"/>
    <w:rsid w:val="00237656"/>
    <w:rsid w:val="002413A9"/>
    <w:rsid w:val="00241B1A"/>
    <w:rsid w:val="002422A0"/>
    <w:rsid w:val="00243650"/>
    <w:rsid w:val="00244215"/>
    <w:rsid w:val="00246C30"/>
    <w:rsid w:val="00253896"/>
    <w:rsid w:val="00255F89"/>
    <w:rsid w:val="00262346"/>
    <w:rsid w:val="002631E9"/>
    <w:rsid w:val="00263634"/>
    <w:rsid w:val="002721DE"/>
    <w:rsid w:val="002755BC"/>
    <w:rsid w:val="0027701D"/>
    <w:rsid w:val="00280B5A"/>
    <w:rsid w:val="00284A21"/>
    <w:rsid w:val="0028664A"/>
    <w:rsid w:val="00287945"/>
    <w:rsid w:val="002949A0"/>
    <w:rsid w:val="0029731F"/>
    <w:rsid w:val="002A71AA"/>
    <w:rsid w:val="002B00FE"/>
    <w:rsid w:val="002B1040"/>
    <w:rsid w:val="002B3A86"/>
    <w:rsid w:val="002C0481"/>
    <w:rsid w:val="002C0E17"/>
    <w:rsid w:val="002C1280"/>
    <w:rsid w:val="002C2379"/>
    <w:rsid w:val="002C6D7C"/>
    <w:rsid w:val="002C7D8E"/>
    <w:rsid w:val="002D2C33"/>
    <w:rsid w:val="002D336C"/>
    <w:rsid w:val="002D72F2"/>
    <w:rsid w:val="002E0F44"/>
    <w:rsid w:val="002E3927"/>
    <w:rsid w:val="002E3A44"/>
    <w:rsid w:val="002E42D9"/>
    <w:rsid w:val="002E4FDB"/>
    <w:rsid w:val="002E5B94"/>
    <w:rsid w:val="002F178C"/>
    <w:rsid w:val="002F5258"/>
    <w:rsid w:val="002F5259"/>
    <w:rsid w:val="002F7178"/>
    <w:rsid w:val="00301699"/>
    <w:rsid w:val="0031133B"/>
    <w:rsid w:val="0031761D"/>
    <w:rsid w:val="00320230"/>
    <w:rsid w:val="00324A95"/>
    <w:rsid w:val="00327A92"/>
    <w:rsid w:val="0033585D"/>
    <w:rsid w:val="00343416"/>
    <w:rsid w:val="00345526"/>
    <w:rsid w:val="003466B8"/>
    <w:rsid w:val="00346F50"/>
    <w:rsid w:val="00351D51"/>
    <w:rsid w:val="00354B68"/>
    <w:rsid w:val="00355B39"/>
    <w:rsid w:val="00357531"/>
    <w:rsid w:val="00362B18"/>
    <w:rsid w:val="003674C6"/>
    <w:rsid w:val="00372E97"/>
    <w:rsid w:val="00373FFA"/>
    <w:rsid w:val="00374FA6"/>
    <w:rsid w:val="00382B99"/>
    <w:rsid w:val="0038515C"/>
    <w:rsid w:val="00387719"/>
    <w:rsid w:val="003878F0"/>
    <w:rsid w:val="00391F4E"/>
    <w:rsid w:val="00393BBE"/>
    <w:rsid w:val="00395113"/>
    <w:rsid w:val="003955EE"/>
    <w:rsid w:val="003A2C1E"/>
    <w:rsid w:val="003A2D4A"/>
    <w:rsid w:val="003A4DE0"/>
    <w:rsid w:val="003B3965"/>
    <w:rsid w:val="003B58ED"/>
    <w:rsid w:val="003B5C4C"/>
    <w:rsid w:val="003C208A"/>
    <w:rsid w:val="003C2207"/>
    <w:rsid w:val="003D0166"/>
    <w:rsid w:val="003D1F2C"/>
    <w:rsid w:val="003D688A"/>
    <w:rsid w:val="003E0822"/>
    <w:rsid w:val="003E7A0E"/>
    <w:rsid w:val="003F07C4"/>
    <w:rsid w:val="003F1043"/>
    <w:rsid w:val="00400212"/>
    <w:rsid w:val="00401071"/>
    <w:rsid w:val="004042FD"/>
    <w:rsid w:val="004105D0"/>
    <w:rsid w:val="00412AE9"/>
    <w:rsid w:val="00413E61"/>
    <w:rsid w:val="00416476"/>
    <w:rsid w:val="0042438A"/>
    <w:rsid w:val="00442CB3"/>
    <w:rsid w:val="00442D1E"/>
    <w:rsid w:val="00442F33"/>
    <w:rsid w:val="00442FCB"/>
    <w:rsid w:val="00446355"/>
    <w:rsid w:val="00463BA6"/>
    <w:rsid w:val="004646F6"/>
    <w:rsid w:val="00473C92"/>
    <w:rsid w:val="00481E62"/>
    <w:rsid w:val="0048231A"/>
    <w:rsid w:val="00485B69"/>
    <w:rsid w:val="0048652B"/>
    <w:rsid w:val="004919CD"/>
    <w:rsid w:val="00495CA8"/>
    <w:rsid w:val="00496485"/>
    <w:rsid w:val="004964EF"/>
    <w:rsid w:val="004A04C5"/>
    <w:rsid w:val="004A2ED2"/>
    <w:rsid w:val="004A3389"/>
    <w:rsid w:val="004B2716"/>
    <w:rsid w:val="004B4AFE"/>
    <w:rsid w:val="004B6BA2"/>
    <w:rsid w:val="004C1832"/>
    <w:rsid w:val="004C3A27"/>
    <w:rsid w:val="004C62E2"/>
    <w:rsid w:val="004C6EDF"/>
    <w:rsid w:val="004D6261"/>
    <w:rsid w:val="004D6B09"/>
    <w:rsid w:val="004E29C4"/>
    <w:rsid w:val="004E6F8F"/>
    <w:rsid w:val="004F086B"/>
    <w:rsid w:val="004F1E4D"/>
    <w:rsid w:val="004F3E17"/>
    <w:rsid w:val="004F3F9C"/>
    <w:rsid w:val="004F476A"/>
    <w:rsid w:val="004F491C"/>
    <w:rsid w:val="00500C2B"/>
    <w:rsid w:val="00504493"/>
    <w:rsid w:val="005117D1"/>
    <w:rsid w:val="005125BD"/>
    <w:rsid w:val="00535F47"/>
    <w:rsid w:val="005367E7"/>
    <w:rsid w:val="00536B64"/>
    <w:rsid w:val="00540AE7"/>
    <w:rsid w:val="00543CC7"/>
    <w:rsid w:val="005468E1"/>
    <w:rsid w:val="00553D8B"/>
    <w:rsid w:val="005602D7"/>
    <w:rsid w:val="00560D5F"/>
    <w:rsid w:val="0056105F"/>
    <w:rsid w:val="00561456"/>
    <w:rsid w:val="00563CFB"/>
    <w:rsid w:val="00565112"/>
    <w:rsid w:val="00571283"/>
    <w:rsid w:val="00572086"/>
    <w:rsid w:val="005726E8"/>
    <w:rsid w:val="00574755"/>
    <w:rsid w:val="00575702"/>
    <w:rsid w:val="00575F51"/>
    <w:rsid w:val="00576B74"/>
    <w:rsid w:val="0058104F"/>
    <w:rsid w:val="00584426"/>
    <w:rsid w:val="00584806"/>
    <w:rsid w:val="00587857"/>
    <w:rsid w:val="00592095"/>
    <w:rsid w:val="0059716A"/>
    <w:rsid w:val="005A1D09"/>
    <w:rsid w:val="005A5CD2"/>
    <w:rsid w:val="005B6206"/>
    <w:rsid w:val="005B7951"/>
    <w:rsid w:val="005C033B"/>
    <w:rsid w:val="005C0AC7"/>
    <w:rsid w:val="005C1432"/>
    <w:rsid w:val="005C318A"/>
    <w:rsid w:val="005C4405"/>
    <w:rsid w:val="005D568C"/>
    <w:rsid w:val="005E1899"/>
    <w:rsid w:val="005E362A"/>
    <w:rsid w:val="005E3D90"/>
    <w:rsid w:val="005E5058"/>
    <w:rsid w:val="005E666A"/>
    <w:rsid w:val="005E6941"/>
    <w:rsid w:val="005E754E"/>
    <w:rsid w:val="005F290E"/>
    <w:rsid w:val="005F5E8B"/>
    <w:rsid w:val="005F7F86"/>
    <w:rsid w:val="00600143"/>
    <w:rsid w:val="0060372C"/>
    <w:rsid w:val="00604ABA"/>
    <w:rsid w:val="00610F0B"/>
    <w:rsid w:val="00622A20"/>
    <w:rsid w:val="00637950"/>
    <w:rsid w:val="0064016A"/>
    <w:rsid w:val="00643A2B"/>
    <w:rsid w:val="006452A0"/>
    <w:rsid w:val="0064590F"/>
    <w:rsid w:val="00645C14"/>
    <w:rsid w:val="00650B1A"/>
    <w:rsid w:val="0065498A"/>
    <w:rsid w:val="0066030A"/>
    <w:rsid w:val="006604CF"/>
    <w:rsid w:val="006631CA"/>
    <w:rsid w:val="006703E9"/>
    <w:rsid w:val="00674833"/>
    <w:rsid w:val="006859A8"/>
    <w:rsid w:val="006879AF"/>
    <w:rsid w:val="00693B2C"/>
    <w:rsid w:val="00696EC5"/>
    <w:rsid w:val="006A30CC"/>
    <w:rsid w:val="006A576C"/>
    <w:rsid w:val="006B482B"/>
    <w:rsid w:val="006C0A2E"/>
    <w:rsid w:val="006C45A2"/>
    <w:rsid w:val="006C7F9A"/>
    <w:rsid w:val="006D1029"/>
    <w:rsid w:val="006D498D"/>
    <w:rsid w:val="006D5ECE"/>
    <w:rsid w:val="006E1750"/>
    <w:rsid w:val="006E53D6"/>
    <w:rsid w:val="006F0CEA"/>
    <w:rsid w:val="006F123D"/>
    <w:rsid w:val="006F41B8"/>
    <w:rsid w:val="006F494B"/>
    <w:rsid w:val="007031F0"/>
    <w:rsid w:val="00703C2D"/>
    <w:rsid w:val="0070779C"/>
    <w:rsid w:val="0071381A"/>
    <w:rsid w:val="00716938"/>
    <w:rsid w:val="00717B96"/>
    <w:rsid w:val="007212CA"/>
    <w:rsid w:val="0072154B"/>
    <w:rsid w:val="0072229C"/>
    <w:rsid w:val="0073639A"/>
    <w:rsid w:val="00740755"/>
    <w:rsid w:val="00741C8F"/>
    <w:rsid w:val="007424D3"/>
    <w:rsid w:val="00747165"/>
    <w:rsid w:val="007471A1"/>
    <w:rsid w:val="00747DDA"/>
    <w:rsid w:val="00751B92"/>
    <w:rsid w:val="00753E41"/>
    <w:rsid w:val="00754662"/>
    <w:rsid w:val="00755DF5"/>
    <w:rsid w:val="007609DA"/>
    <w:rsid w:val="007610CD"/>
    <w:rsid w:val="00761B1D"/>
    <w:rsid w:val="00770937"/>
    <w:rsid w:val="00772CF9"/>
    <w:rsid w:val="00773CBC"/>
    <w:rsid w:val="0077486C"/>
    <w:rsid w:val="007835B0"/>
    <w:rsid w:val="00783CF7"/>
    <w:rsid w:val="0078478B"/>
    <w:rsid w:val="00785001"/>
    <w:rsid w:val="0079051D"/>
    <w:rsid w:val="007963C3"/>
    <w:rsid w:val="00797DFC"/>
    <w:rsid w:val="007A1A01"/>
    <w:rsid w:val="007A37DF"/>
    <w:rsid w:val="007A723A"/>
    <w:rsid w:val="007A75C3"/>
    <w:rsid w:val="007B30DE"/>
    <w:rsid w:val="007B375C"/>
    <w:rsid w:val="007B4675"/>
    <w:rsid w:val="007C1BCE"/>
    <w:rsid w:val="007C20B8"/>
    <w:rsid w:val="007C415B"/>
    <w:rsid w:val="007C5AE2"/>
    <w:rsid w:val="007C667A"/>
    <w:rsid w:val="007D0653"/>
    <w:rsid w:val="007E39F3"/>
    <w:rsid w:val="007F0937"/>
    <w:rsid w:val="007F70F3"/>
    <w:rsid w:val="007F7CEC"/>
    <w:rsid w:val="00816BFC"/>
    <w:rsid w:val="00821998"/>
    <w:rsid w:val="0082369C"/>
    <w:rsid w:val="00824B2E"/>
    <w:rsid w:val="008378B1"/>
    <w:rsid w:val="00846CC1"/>
    <w:rsid w:val="00850F61"/>
    <w:rsid w:val="008541B1"/>
    <w:rsid w:val="00855D19"/>
    <w:rsid w:val="00857A63"/>
    <w:rsid w:val="00863C60"/>
    <w:rsid w:val="008655BE"/>
    <w:rsid w:val="00867C75"/>
    <w:rsid w:val="008708B2"/>
    <w:rsid w:val="00871318"/>
    <w:rsid w:val="0087305D"/>
    <w:rsid w:val="0088001C"/>
    <w:rsid w:val="00880E06"/>
    <w:rsid w:val="00881D02"/>
    <w:rsid w:val="0088259E"/>
    <w:rsid w:val="008936A6"/>
    <w:rsid w:val="00895C88"/>
    <w:rsid w:val="008A1766"/>
    <w:rsid w:val="008A1769"/>
    <w:rsid w:val="008A37CF"/>
    <w:rsid w:val="008A5411"/>
    <w:rsid w:val="008A7801"/>
    <w:rsid w:val="008A7EE2"/>
    <w:rsid w:val="008B36E5"/>
    <w:rsid w:val="008B5343"/>
    <w:rsid w:val="008B57D5"/>
    <w:rsid w:val="008B7AA6"/>
    <w:rsid w:val="008B7EBD"/>
    <w:rsid w:val="008D065D"/>
    <w:rsid w:val="008D1BBA"/>
    <w:rsid w:val="008D4F49"/>
    <w:rsid w:val="008E0AB8"/>
    <w:rsid w:val="008E1B84"/>
    <w:rsid w:val="008E4556"/>
    <w:rsid w:val="008F2580"/>
    <w:rsid w:val="009037D4"/>
    <w:rsid w:val="0090505F"/>
    <w:rsid w:val="00915508"/>
    <w:rsid w:val="009163C4"/>
    <w:rsid w:val="00924503"/>
    <w:rsid w:val="00925C74"/>
    <w:rsid w:val="00930906"/>
    <w:rsid w:val="009361B9"/>
    <w:rsid w:val="0094310E"/>
    <w:rsid w:val="009509F6"/>
    <w:rsid w:val="0095112B"/>
    <w:rsid w:val="009516B8"/>
    <w:rsid w:val="009519DD"/>
    <w:rsid w:val="00954020"/>
    <w:rsid w:val="0096280A"/>
    <w:rsid w:val="00963C14"/>
    <w:rsid w:val="0096440C"/>
    <w:rsid w:val="00964B64"/>
    <w:rsid w:val="00970348"/>
    <w:rsid w:val="00971F62"/>
    <w:rsid w:val="009743C3"/>
    <w:rsid w:val="00975E54"/>
    <w:rsid w:val="0097692E"/>
    <w:rsid w:val="009802ED"/>
    <w:rsid w:val="009818C8"/>
    <w:rsid w:val="00984F11"/>
    <w:rsid w:val="009858C6"/>
    <w:rsid w:val="009865C4"/>
    <w:rsid w:val="00990B07"/>
    <w:rsid w:val="009936A0"/>
    <w:rsid w:val="009963C0"/>
    <w:rsid w:val="00997370"/>
    <w:rsid w:val="009A46D9"/>
    <w:rsid w:val="009B6CC9"/>
    <w:rsid w:val="009C1C3B"/>
    <w:rsid w:val="009C5966"/>
    <w:rsid w:val="009C7441"/>
    <w:rsid w:val="009C7510"/>
    <w:rsid w:val="009E0905"/>
    <w:rsid w:val="009E13D8"/>
    <w:rsid w:val="009E21CC"/>
    <w:rsid w:val="009E2DD5"/>
    <w:rsid w:val="009E4771"/>
    <w:rsid w:val="009F0009"/>
    <w:rsid w:val="009F7255"/>
    <w:rsid w:val="00A00286"/>
    <w:rsid w:val="00A035A4"/>
    <w:rsid w:val="00A050C7"/>
    <w:rsid w:val="00A148F8"/>
    <w:rsid w:val="00A161DC"/>
    <w:rsid w:val="00A22F07"/>
    <w:rsid w:val="00A2451B"/>
    <w:rsid w:val="00A30111"/>
    <w:rsid w:val="00A32C09"/>
    <w:rsid w:val="00A344A9"/>
    <w:rsid w:val="00A46BED"/>
    <w:rsid w:val="00A519A6"/>
    <w:rsid w:val="00A57A4B"/>
    <w:rsid w:val="00A62240"/>
    <w:rsid w:val="00A73F39"/>
    <w:rsid w:val="00A77CAC"/>
    <w:rsid w:val="00A80325"/>
    <w:rsid w:val="00A80FE0"/>
    <w:rsid w:val="00A8344B"/>
    <w:rsid w:val="00A9408A"/>
    <w:rsid w:val="00A974AE"/>
    <w:rsid w:val="00AA0B66"/>
    <w:rsid w:val="00AA0D1C"/>
    <w:rsid w:val="00AA3600"/>
    <w:rsid w:val="00AA3F5A"/>
    <w:rsid w:val="00AA7F25"/>
    <w:rsid w:val="00AB20C9"/>
    <w:rsid w:val="00AD41D2"/>
    <w:rsid w:val="00AD61F0"/>
    <w:rsid w:val="00AE4DA7"/>
    <w:rsid w:val="00AE7781"/>
    <w:rsid w:val="00AF3441"/>
    <w:rsid w:val="00AF732C"/>
    <w:rsid w:val="00AF7D8E"/>
    <w:rsid w:val="00B106C4"/>
    <w:rsid w:val="00B14489"/>
    <w:rsid w:val="00B22FFF"/>
    <w:rsid w:val="00B25B1E"/>
    <w:rsid w:val="00B33B1C"/>
    <w:rsid w:val="00B3518B"/>
    <w:rsid w:val="00B41138"/>
    <w:rsid w:val="00B42078"/>
    <w:rsid w:val="00B44BA0"/>
    <w:rsid w:val="00B450DD"/>
    <w:rsid w:val="00B51D4D"/>
    <w:rsid w:val="00B53BA0"/>
    <w:rsid w:val="00B54373"/>
    <w:rsid w:val="00B5448E"/>
    <w:rsid w:val="00B57DAD"/>
    <w:rsid w:val="00B66489"/>
    <w:rsid w:val="00B75D74"/>
    <w:rsid w:val="00B7707B"/>
    <w:rsid w:val="00B82531"/>
    <w:rsid w:val="00B82783"/>
    <w:rsid w:val="00B8372E"/>
    <w:rsid w:val="00B86F36"/>
    <w:rsid w:val="00B91EEA"/>
    <w:rsid w:val="00BA0AD1"/>
    <w:rsid w:val="00BA355C"/>
    <w:rsid w:val="00BB4857"/>
    <w:rsid w:val="00BB61A8"/>
    <w:rsid w:val="00BB6E44"/>
    <w:rsid w:val="00BC140A"/>
    <w:rsid w:val="00BC6B81"/>
    <w:rsid w:val="00BD5E65"/>
    <w:rsid w:val="00BD6427"/>
    <w:rsid w:val="00BE085D"/>
    <w:rsid w:val="00BE5271"/>
    <w:rsid w:val="00BE5491"/>
    <w:rsid w:val="00BE5CE5"/>
    <w:rsid w:val="00BF0F98"/>
    <w:rsid w:val="00BF1A45"/>
    <w:rsid w:val="00BF544A"/>
    <w:rsid w:val="00C07D05"/>
    <w:rsid w:val="00C15CA2"/>
    <w:rsid w:val="00C17DDE"/>
    <w:rsid w:val="00C17E8B"/>
    <w:rsid w:val="00C23AEC"/>
    <w:rsid w:val="00C26501"/>
    <w:rsid w:val="00C31F33"/>
    <w:rsid w:val="00C40A8C"/>
    <w:rsid w:val="00C430DA"/>
    <w:rsid w:val="00C45C1D"/>
    <w:rsid w:val="00C45FBB"/>
    <w:rsid w:val="00C46B27"/>
    <w:rsid w:val="00C47AE7"/>
    <w:rsid w:val="00C5502F"/>
    <w:rsid w:val="00C62A0D"/>
    <w:rsid w:val="00C63977"/>
    <w:rsid w:val="00C64B85"/>
    <w:rsid w:val="00C64C89"/>
    <w:rsid w:val="00C67624"/>
    <w:rsid w:val="00C74884"/>
    <w:rsid w:val="00C829F7"/>
    <w:rsid w:val="00C8667A"/>
    <w:rsid w:val="00C91ED0"/>
    <w:rsid w:val="00C95540"/>
    <w:rsid w:val="00C95CAB"/>
    <w:rsid w:val="00C96CC0"/>
    <w:rsid w:val="00CA22B7"/>
    <w:rsid w:val="00CA2F8A"/>
    <w:rsid w:val="00CA3555"/>
    <w:rsid w:val="00CA4AF6"/>
    <w:rsid w:val="00CA5BA1"/>
    <w:rsid w:val="00CB1D7E"/>
    <w:rsid w:val="00CB528F"/>
    <w:rsid w:val="00CB576C"/>
    <w:rsid w:val="00CB622C"/>
    <w:rsid w:val="00CC1AE0"/>
    <w:rsid w:val="00CC24C2"/>
    <w:rsid w:val="00CC3B81"/>
    <w:rsid w:val="00CC5E2F"/>
    <w:rsid w:val="00CE3AC1"/>
    <w:rsid w:val="00CE4E9C"/>
    <w:rsid w:val="00CF0EF5"/>
    <w:rsid w:val="00CF12E1"/>
    <w:rsid w:val="00CF66D4"/>
    <w:rsid w:val="00CF7338"/>
    <w:rsid w:val="00D00F0F"/>
    <w:rsid w:val="00D0223C"/>
    <w:rsid w:val="00D0314D"/>
    <w:rsid w:val="00D0407B"/>
    <w:rsid w:val="00D04C9D"/>
    <w:rsid w:val="00D05A68"/>
    <w:rsid w:val="00D15D2D"/>
    <w:rsid w:val="00D256E6"/>
    <w:rsid w:val="00D27362"/>
    <w:rsid w:val="00D307CB"/>
    <w:rsid w:val="00D32ECF"/>
    <w:rsid w:val="00D37A8B"/>
    <w:rsid w:val="00D440DF"/>
    <w:rsid w:val="00D47C32"/>
    <w:rsid w:val="00D516EB"/>
    <w:rsid w:val="00D6074A"/>
    <w:rsid w:val="00D6096B"/>
    <w:rsid w:val="00D60B2A"/>
    <w:rsid w:val="00D63B2F"/>
    <w:rsid w:val="00D65955"/>
    <w:rsid w:val="00D82892"/>
    <w:rsid w:val="00D83F39"/>
    <w:rsid w:val="00D84C52"/>
    <w:rsid w:val="00D93C8C"/>
    <w:rsid w:val="00D95EBF"/>
    <w:rsid w:val="00DA2719"/>
    <w:rsid w:val="00DA4430"/>
    <w:rsid w:val="00DB15A5"/>
    <w:rsid w:val="00DC038E"/>
    <w:rsid w:val="00DC2919"/>
    <w:rsid w:val="00DC2BA4"/>
    <w:rsid w:val="00DC30C3"/>
    <w:rsid w:val="00DC72CF"/>
    <w:rsid w:val="00DD17BE"/>
    <w:rsid w:val="00DD6DAF"/>
    <w:rsid w:val="00DD7873"/>
    <w:rsid w:val="00DD7F3C"/>
    <w:rsid w:val="00DE2518"/>
    <w:rsid w:val="00DF039B"/>
    <w:rsid w:val="00DF23B3"/>
    <w:rsid w:val="00DF4484"/>
    <w:rsid w:val="00DF44BE"/>
    <w:rsid w:val="00DF617C"/>
    <w:rsid w:val="00E01854"/>
    <w:rsid w:val="00E10829"/>
    <w:rsid w:val="00E1498B"/>
    <w:rsid w:val="00E15295"/>
    <w:rsid w:val="00E22873"/>
    <w:rsid w:val="00E2429C"/>
    <w:rsid w:val="00E26BA4"/>
    <w:rsid w:val="00E27C74"/>
    <w:rsid w:val="00E3321B"/>
    <w:rsid w:val="00E346B3"/>
    <w:rsid w:val="00E40064"/>
    <w:rsid w:val="00E45880"/>
    <w:rsid w:val="00E465AE"/>
    <w:rsid w:val="00E52755"/>
    <w:rsid w:val="00E54976"/>
    <w:rsid w:val="00E57E5E"/>
    <w:rsid w:val="00E60894"/>
    <w:rsid w:val="00E63812"/>
    <w:rsid w:val="00E716C4"/>
    <w:rsid w:val="00E732AB"/>
    <w:rsid w:val="00E732BE"/>
    <w:rsid w:val="00E744C2"/>
    <w:rsid w:val="00E86BE1"/>
    <w:rsid w:val="00E95FC4"/>
    <w:rsid w:val="00E96586"/>
    <w:rsid w:val="00EA0EED"/>
    <w:rsid w:val="00EA538A"/>
    <w:rsid w:val="00EA56BA"/>
    <w:rsid w:val="00EB09FA"/>
    <w:rsid w:val="00EB1516"/>
    <w:rsid w:val="00EB2DAC"/>
    <w:rsid w:val="00EB3461"/>
    <w:rsid w:val="00EB6D93"/>
    <w:rsid w:val="00EB7424"/>
    <w:rsid w:val="00EC2748"/>
    <w:rsid w:val="00EC619A"/>
    <w:rsid w:val="00ED637C"/>
    <w:rsid w:val="00ED7B63"/>
    <w:rsid w:val="00EE3B14"/>
    <w:rsid w:val="00EE6DC1"/>
    <w:rsid w:val="00EF18EE"/>
    <w:rsid w:val="00EF40D3"/>
    <w:rsid w:val="00EF4D9C"/>
    <w:rsid w:val="00F033F1"/>
    <w:rsid w:val="00F04DC5"/>
    <w:rsid w:val="00F05916"/>
    <w:rsid w:val="00F07191"/>
    <w:rsid w:val="00F103FA"/>
    <w:rsid w:val="00F10D95"/>
    <w:rsid w:val="00F13562"/>
    <w:rsid w:val="00F143DF"/>
    <w:rsid w:val="00F1486E"/>
    <w:rsid w:val="00F15932"/>
    <w:rsid w:val="00F17021"/>
    <w:rsid w:val="00F22756"/>
    <w:rsid w:val="00F22E67"/>
    <w:rsid w:val="00F23091"/>
    <w:rsid w:val="00F3745B"/>
    <w:rsid w:val="00F37BFC"/>
    <w:rsid w:val="00F41A49"/>
    <w:rsid w:val="00F45BE3"/>
    <w:rsid w:val="00F4781B"/>
    <w:rsid w:val="00F47E8A"/>
    <w:rsid w:val="00F51788"/>
    <w:rsid w:val="00F51890"/>
    <w:rsid w:val="00F52501"/>
    <w:rsid w:val="00F56C0B"/>
    <w:rsid w:val="00F6658F"/>
    <w:rsid w:val="00F665A1"/>
    <w:rsid w:val="00F75742"/>
    <w:rsid w:val="00F77195"/>
    <w:rsid w:val="00F77A6B"/>
    <w:rsid w:val="00F818F1"/>
    <w:rsid w:val="00F844D3"/>
    <w:rsid w:val="00F85CFF"/>
    <w:rsid w:val="00F87DFD"/>
    <w:rsid w:val="00F9011C"/>
    <w:rsid w:val="00F91B84"/>
    <w:rsid w:val="00F9330E"/>
    <w:rsid w:val="00F93DDE"/>
    <w:rsid w:val="00F970E9"/>
    <w:rsid w:val="00F97676"/>
    <w:rsid w:val="00FA0D5C"/>
    <w:rsid w:val="00FA411B"/>
    <w:rsid w:val="00FA53FF"/>
    <w:rsid w:val="00FA5929"/>
    <w:rsid w:val="00FA7EFE"/>
    <w:rsid w:val="00FB380A"/>
    <w:rsid w:val="00FB62FA"/>
    <w:rsid w:val="00FB755D"/>
    <w:rsid w:val="00FC3CE1"/>
    <w:rsid w:val="00FC4B08"/>
    <w:rsid w:val="00FC501E"/>
    <w:rsid w:val="00FD38BA"/>
    <w:rsid w:val="00FD57B5"/>
    <w:rsid w:val="00FD6230"/>
    <w:rsid w:val="00FE2E69"/>
    <w:rsid w:val="00FE34D5"/>
    <w:rsid w:val="00FE7630"/>
    <w:rsid w:val="00FF0819"/>
    <w:rsid w:val="00FF27D4"/>
    <w:rsid w:val="00FF2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7832">
      <w:bodyDiv w:val="1"/>
      <w:marLeft w:val="0"/>
      <w:marRight w:val="0"/>
      <w:marTop w:val="0"/>
      <w:marBottom w:val="0"/>
      <w:divBdr>
        <w:top w:val="none" w:sz="0" w:space="0" w:color="auto"/>
        <w:left w:val="none" w:sz="0" w:space="0" w:color="auto"/>
        <w:bottom w:val="none" w:sz="0" w:space="0" w:color="auto"/>
        <w:right w:val="none" w:sz="0" w:space="0" w:color="auto"/>
      </w:divBdr>
    </w:div>
    <w:div w:id="44990300">
      <w:bodyDiv w:val="1"/>
      <w:marLeft w:val="0"/>
      <w:marRight w:val="0"/>
      <w:marTop w:val="0"/>
      <w:marBottom w:val="0"/>
      <w:divBdr>
        <w:top w:val="none" w:sz="0" w:space="0" w:color="auto"/>
        <w:left w:val="none" w:sz="0" w:space="0" w:color="auto"/>
        <w:bottom w:val="none" w:sz="0" w:space="0" w:color="auto"/>
        <w:right w:val="none" w:sz="0" w:space="0" w:color="auto"/>
      </w:divBdr>
    </w:div>
    <w:div w:id="70936033">
      <w:bodyDiv w:val="1"/>
      <w:marLeft w:val="0"/>
      <w:marRight w:val="0"/>
      <w:marTop w:val="0"/>
      <w:marBottom w:val="0"/>
      <w:divBdr>
        <w:top w:val="none" w:sz="0" w:space="0" w:color="auto"/>
        <w:left w:val="none" w:sz="0" w:space="0" w:color="auto"/>
        <w:bottom w:val="none" w:sz="0" w:space="0" w:color="auto"/>
        <w:right w:val="none" w:sz="0" w:space="0" w:color="auto"/>
      </w:divBdr>
    </w:div>
    <w:div w:id="85466606">
      <w:bodyDiv w:val="1"/>
      <w:marLeft w:val="0"/>
      <w:marRight w:val="0"/>
      <w:marTop w:val="0"/>
      <w:marBottom w:val="0"/>
      <w:divBdr>
        <w:top w:val="none" w:sz="0" w:space="0" w:color="auto"/>
        <w:left w:val="none" w:sz="0" w:space="0" w:color="auto"/>
        <w:bottom w:val="none" w:sz="0" w:space="0" w:color="auto"/>
        <w:right w:val="none" w:sz="0" w:space="0" w:color="auto"/>
      </w:divBdr>
    </w:div>
    <w:div w:id="111629247">
      <w:bodyDiv w:val="1"/>
      <w:marLeft w:val="0"/>
      <w:marRight w:val="0"/>
      <w:marTop w:val="0"/>
      <w:marBottom w:val="0"/>
      <w:divBdr>
        <w:top w:val="none" w:sz="0" w:space="0" w:color="auto"/>
        <w:left w:val="none" w:sz="0" w:space="0" w:color="auto"/>
        <w:bottom w:val="none" w:sz="0" w:space="0" w:color="auto"/>
        <w:right w:val="none" w:sz="0" w:space="0" w:color="auto"/>
      </w:divBdr>
    </w:div>
    <w:div w:id="135534750">
      <w:bodyDiv w:val="1"/>
      <w:marLeft w:val="0"/>
      <w:marRight w:val="0"/>
      <w:marTop w:val="0"/>
      <w:marBottom w:val="0"/>
      <w:divBdr>
        <w:top w:val="none" w:sz="0" w:space="0" w:color="auto"/>
        <w:left w:val="none" w:sz="0" w:space="0" w:color="auto"/>
        <w:bottom w:val="none" w:sz="0" w:space="0" w:color="auto"/>
        <w:right w:val="none" w:sz="0" w:space="0" w:color="auto"/>
      </w:divBdr>
    </w:div>
    <w:div w:id="141894038">
      <w:bodyDiv w:val="1"/>
      <w:marLeft w:val="0"/>
      <w:marRight w:val="0"/>
      <w:marTop w:val="0"/>
      <w:marBottom w:val="0"/>
      <w:divBdr>
        <w:top w:val="none" w:sz="0" w:space="0" w:color="auto"/>
        <w:left w:val="none" w:sz="0" w:space="0" w:color="auto"/>
        <w:bottom w:val="none" w:sz="0" w:space="0" w:color="auto"/>
        <w:right w:val="none" w:sz="0" w:space="0" w:color="auto"/>
      </w:divBdr>
    </w:div>
    <w:div w:id="179978337">
      <w:bodyDiv w:val="1"/>
      <w:marLeft w:val="0"/>
      <w:marRight w:val="0"/>
      <w:marTop w:val="0"/>
      <w:marBottom w:val="0"/>
      <w:divBdr>
        <w:top w:val="none" w:sz="0" w:space="0" w:color="auto"/>
        <w:left w:val="none" w:sz="0" w:space="0" w:color="auto"/>
        <w:bottom w:val="none" w:sz="0" w:space="0" w:color="auto"/>
        <w:right w:val="none" w:sz="0" w:space="0" w:color="auto"/>
      </w:divBdr>
    </w:div>
    <w:div w:id="245267483">
      <w:bodyDiv w:val="1"/>
      <w:marLeft w:val="0"/>
      <w:marRight w:val="0"/>
      <w:marTop w:val="0"/>
      <w:marBottom w:val="0"/>
      <w:divBdr>
        <w:top w:val="none" w:sz="0" w:space="0" w:color="auto"/>
        <w:left w:val="none" w:sz="0" w:space="0" w:color="auto"/>
        <w:bottom w:val="none" w:sz="0" w:space="0" w:color="auto"/>
        <w:right w:val="none" w:sz="0" w:space="0" w:color="auto"/>
      </w:divBdr>
    </w:div>
    <w:div w:id="304310625">
      <w:bodyDiv w:val="1"/>
      <w:marLeft w:val="0"/>
      <w:marRight w:val="0"/>
      <w:marTop w:val="0"/>
      <w:marBottom w:val="0"/>
      <w:divBdr>
        <w:top w:val="none" w:sz="0" w:space="0" w:color="auto"/>
        <w:left w:val="none" w:sz="0" w:space="0" w:color="auto"/>
        <w:bottom w:val="none" w:sz="0" w:space="0" w:color="auto"/>
        <w:right w:val="none" w:sz="0" w:space="0" w:color="auto"/>
      </w:divBdr>
    </w:div>
    <w:div w:id="342711259">
      <w:bodyDiv w:val="1"/>
      <w:marLeft w:val="0"/>
      <w:marRight w:val="0"/>
      <w:marTop w:val="0"/>
      <w:marBottom w:val="0"/>
      <w:divBdr>
        <w:top w:val="none" w:sz="0" w:space="0" w:color="auto"/>
        <w:left w:val="none" w:sz="0" w:space="0" w:color="auto"/>
        <w:bottom w:val="none" w:sz="0" w:space="0" w:color="auto"/>
        <w:right w:val="none" w:sz="0" w:space="0" w:color="auto"/>
      </w:divBdr>
    </w:div>
    <w:div w:id="389232019">
      <w:bodyDiv w:val="1"/>
      <w:marLeft w:val="0"/>
      <w:marRight w:val="0"/>
      <w:marTop w:val="0"/>
      <w:marBottom w:val="0"/>
      <w:divBdr>
        <w:top w:val="none" w:sz="0" w:space="0" w:color="auto"/>
        <w:left w:val="none" w:sz="0" w:space="0" w:color="auto"/>
        <w:bottom w:val="none" w:sz="0" w:space="0" w:color="auto"/>
        <w:right w:val="none" w:sz="0" w:space="0" w:color="auto"/>
      </w:divBdr>
    </w:div>
    <w:div w:id="488860724">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513611679">
      <w:bodyDiv w:val="1"/>
      <w:marLeft w:val="0"/>
      <w:marRight w:val="0"/>
      <w:marTop w:val="0"/>
      <w:marBottom w:val="0"/>
      <w:divBdr>
        <w:top w:val="none" w:sz="0" w:space="0" w:color="auto"/>
        <w:left w:val="none" w:sz="0" w:space="0" w:color="auto"/>
        <w:bottom w:val="none" w:sz="0" w:space="0" w:color="auto"/>
        <w:right w:val="none" w:sz="0" w:space="0" w:color="auto"/>
      </w:divBdr>
    </w:div>
    <w:div w:id="520363181">
      <w:bodyDiv w:val="1"/>
      <w:marLeft w:val="0"/>
      <w:marRight w:val="0"/>
      <w:marTop w:val="0"/>
      <w:marBottom w:val="0"/>
      <w:divBdr>
        <w:top w:val="none" w:sz="0" w:space="0" w:color="auto"/>
        <w:left w:val="none" w:sz="0" w:space="0" w:color="auto"/>
        <w:bottom w:val="none" w:sz="0" w:space="0" w:color="auto"/>
        <w:right w:val="none" w:sz="0" w:space="0" w:color="auto"/>
      </w:divBdr>
    </w:div>
    <w:div w:id="593981447">
      <w:bodyDiv w:val="1"/>
      <w:marLeft w:val="0"/>
      <w:marRight w:val="0"/>
      <w:marTop w:val="0"/>
      <w:marBottom w:val="0"/>
      <w:divBdr>
        <w:top w:val="none" w:sz="0" w:space="0" w:color="auto"/>
        <w:left w:val="none" w:sz="0" w:space="0" w:color="auto"/>
        <w:bottom w:val="none" w:sz="0" w:space="0" w:color="auto"/>
        <w:right w:val="none" w:sz="0" w:space="0" w:color="auto"/>
      </w:divBdr>
    </w:div>
    <w:div w:id="632252877">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
    <w:div w:id="689380312">
      <w:bodyDiv w:val="1"/>
      <w:marLeft w:val="0"/>
      <w:marRight w:val="0"/>
      <w:marTop w:val="0"/>
      <w:marBottom w:val="0"/>
      <w:divBdr>
        <w:top w:val="none" w:sz="0" w:space="0" w:color="auto"/>
        <w:left w:val="none" w:sz="0" w:space="0" w:color="auto"/>
        <w:bottom w:val="none" w:sz="0" w:space="0" w:color="auto"/>
        <w:right w:val="none" w:sz="0" w:space="0" w:color="auto"/>
      </w:divBdr>
    </w:div>
    <w:div w:id="757867574">
      <w:bodyDiv w:val="1"/>
      <w:marLeft w:val="0"/>
      <w:marRight w:val="0"/>
      <w:marTop w:val="0"/>
      <w:marBottom w:val="0"/>
      <w:divBdr>
        <w:top w:val="none" w:sz="0" w:space="0" w:color="auto"/>
        <w:left w:val="none" w:sz="0" w:space="0" w:color="auto"/>
        <w:bottom w:val="none" w:sz="0" w:space="0" w:color="auto"/>
        <w:right w:val="none" w:sz="0" w:space="0" w:color="auto"/>
      </w:divBdr>
    </w:div>
    <w:div w:id="761529677">
      <w:bodyDiv w:val="1"/>
      <w:marLeft w:val="0"/>
      <w:marRight w:val="0"/>
      <w:marTop w:val="0"/>
      <w:marBottom w:val="0"/>
      <w:divBdr>
        <w:top w:val="none" w:sz="0" w:space="0" w:color="auto"/>
        <w:left w:val="none" w:sz="0" w:space="0" w:color="auto"/>
        <w:bottom w:val="none" w:sz="0" w:space="0" w:color="auto"/>
        <w:right w:val="none" w:sz="0" w:space="0" w:color="auto"/>
      </w:divBdr>
    </w:div>
    <w:div w:id="768240740">
      <w:bodyDiv w:val="1"/>
      <w:marLeft w:val="0"/>
      <w:marRight w:val="0"/>
      <w:marTop w:val="0"/>
      <w:marBottom w:val="0"/>
      <w:divBdr>
        <w:top w:val="none" w:sz="0" w:space="0" w:color="auto"/>
        <w:left w:val="none" w:sz="0" w:space="0" w:color="auto"/>
        <w:bottom w:val="none" w:sz="0" w:space="0" w:color="auto"/>
        <w:right w:val="none" w:sz="0" w:space="0" w:color="auto"/>
      </w:divBdr>
    </w:div>
    <w:div w:id="783113024">
      <w:bodyDiv w:val="1"/>
      <w:marLeft w:val="0"/>
      <w:marRight w:val="0"/>
      <w:marTop w:val="0"/>
      <w:marBottom w:val="0"/>
      <w:divBdr>
        <w:top w:val="none" w:sz="0" w:space="0" w:color="auto"/>
        <w:left w:val="none" w:sz="0" w:space="0" w:color="auto"/>
        <w:bottom w:val="none" w:sz="0" w:space="0" w:color="auto"/>
        <w:right w:val="none" w:sz="0" w:space="0" w:color="auto"/>
      </w:divBdr>
    </w:div>
    <w:div w:id="786436105">
      <w:bodyDiv w:val="1"/>
      <w:marLeft w:val="0"/>
      <w:marRight w:val="0"/>
      <w:marTop w:val="0"/>
      <w:marBottom w:val="0"/>
      <w:divBdr>
        <w:top w:val="none" w:sz="0" w:space="0" w:color="auto"/>
        <w:left w:val="none" w:sz="0" w:space="0" w:color="auto"/>
        <w:bottom w:val="none" w:sz="0" w:space="0" w:color="auto"/>
        <w:right w:val="none" w:sz="0" w:space="0" w:color="auto"/>
      </w:divBdr>
    </w:div>
    <w:div w:id="802380563">
      <w:bodyDiv w:val="1"/>
      <w:marLeft w:val="0"/>
      <w:marRight w:val="0"/>
      <w:marTop w:val="0"/>
      <w:marBottom w:val="0"/>
      <w:divBdr>
        <w:top w:val="none" w:sz="0" w:space="0" w:color="auto"/>
        <w:left w:val="none" w:sz="0" w:space="0" w:color="auto"/>
        <w:bottom w:val="none" w:sz="0" w:space="0" w:color="auto"/>
        <w:right w:val="none" w:sz="0" w:space="0" w:color="auto"/>
      </w:divBdr>
    </w:div>
    <w:div w:id="828519658">
      <w:bodyDiv w:val="1"/>
      <w:marLeft w:val="0"/>
      <w:marRight w:val="0"/>
      <w:marTop w:val="0"/>
      <w:marBottom w:val="0"/>
      <w:divBdr>
        <w:top w:val="none" w:sz="0" w:space="0" w:color="auto"/>
        <w:left w:val="none" w:sz="0" w:space="0" w:color="auto"/>
        <w:bottom w:val="none" w:sz="0" w:space="0" w:color="auto"/>
        <w:right w:val="none" w:sz="0" w:space="0" w:color="auto"/>
      </w:divBdr>
    </w:div>
    <w:div w:id="945117583">
      <w:bodyDiv w:val="1"/>
      <w:marLeft w:val="0"/>
      <w:marRight w:val="0"/>
      <w:marTop w:val="0"/>
      <w:marBottom w:val="0"/>
      <w:divBdr>
        <w:top w:val="none" w:sz="0" w:space="0" w:color="auto"/>
        <w:left w:val="none" w:sz="0" w:space="0" w:color="auto"/>
        <w:bottom w:val="none" w:sz="0" w:space="0" w:color="auto"/>
        <w:right w:val="none" w:sz="0" w:space="0" w:color="auto"/>
      </w:divBdr>
    </w:div>
    <w:div w:id="949821479">
      <w:bodyDiv w:val="1"/>
      <w:marLeft w:val="0"/>
      <w:marRight w:val="0"/>
      <w:marTop w:val="0"/>
      <w:marBottom w:val="0"/>
      <w:divBdr>
        <w:top w:val="none" w:sz="0" w:space="0" w:color="auto"/>
        <w:left w:val="none" w:sz="0" w:space="0" w:color="auto"/>
        <w:bottom w:val="none" w:sz="0" w:space="0" w:color="auto"/>
        <w:right w:val="none" w:sz="0" w:space="0" w:color="auto"/>
      </w:divBdr>
    </w:div>
    <w:div w:id="960652377">
      <w:bodyDiv w:val="1"/>
      <w:marLeft w:val="0"/>
      <w:marRight w:val="0"/>
      <w:marTop w:val="0"/>
      <w:marBottom w:val="0"/>
      <w:divBdr>
        <w:top w:val="none" w:sz="0" w:space="0" w:color="auto"/>
        <w:left w:val="none" w:sz="0" w:space="0" w:color="auto"/>
        <w:bottom w:val="none" w:sz="0" w:space="0" w:color="auto"/>
        <w:right w:val="none" w:sz="0" w:space="0" w:color="auto"/>
      </w:divBdr>
    </w:div>
    <w:div w:id="980813565">
      <w:bodyDiv w:val="1"/>
      <w:marLeft w:val="0"/>
      <w:marRight w:val="0"/>
      <w:marTop w:val="0"/>
      <w:marBottom w:val="0"/>
      <w:divBdr>
        <w:top w:val="none" w:sz="0" w:space="0" w:color="auto"/>
        <w:left w:val="none" w:sz="0" w:space="0" w:color="auto"/>
        <w:bottom w:val="none" w:sz="0" w:space="0" w:color="auto"/>
        <w:right w:val="none" w:sz="0" w:space="0" w:color="auto"/>
      </w:divBdr>
    </w:div>
    <w:div w:id="1067920484">
      <w:bodyDiv w:val="1"/>
      <w:marLeft w:val="0"/>
      <w:marRight w:val="0"/>
      <w:marTop w:val="0"/>
      <w:marBottom w:val="0"/>
      <w:divBdr>
        <w:top w:val="none" w:sz="0" w:space="0" w:color="auto"/>
        <w:left w:val="none" w:sz="0" w:space="0" w:color="auto"/>
        <w:bottom w:val="none" w:sz="0" w:space="0" w:color="auto"/>
        <w:right w:val="none" w:sz="0" w:space="0" w:color="auto"/>
      </w:divBdr>
    </w:div>
    <w:div w:id="1134567592">
      <w:bodyDiv w:val="1"/>
      <w:marLeft w:val="0"/>
      <w:marRight w:val="0"/>
      <w:marTop w:val="0"/>
      <w:marBottom w:val="0"/>
      <w:divBdr>
        <w:top w:val="none" w:sz="0" w:space="0" w:color="auto"/>
        <w:left w:val="none" w:sz="0" w:space="0" w:color="auto"/>
        <w:bottom w:val="none" w:sz="0" w:space="0" w:color="auto"/>
        <w:right w:val="none" w:sz="0" w:space="0" w:color="auto"/>
      </w:divBdr>
    </w:div>
    <w:div w:id="1144548546">
      <w:bodyDiv w:val="1"/>
      <w:marLeft w:val="0"/>
      <w:marRight w:val="0"/>
      <w:marTop w:val="0"/>
      <w:marBottom w:val="0"/>
      <w:divBdr>
        <w:top w:val="none" w:sz="0" w:space="0" w:color="auto"/>
        <w:left w:val="none" w:sz="0" w:space="0" w:color="auto"/>
        <w:bottom w:val="none" w:sz="0" w:space="0" w:color="auto"/>
        <w:right w:val="none" w:sz="0" w:space="0" w:color="auto"/>
      </w:divBdr>
    </w:div>
    <w:div w:id="1153107872">
      <w:bodyDiv w:val="1"/>
      <w:marLeft w:val="0"/>
      <w:marRight w:val="0"/>
      <w:marTop w:val="0"/>
      <w:marBottom w:val="0"/>
      <w:divBdr>
        <w:top w:val="none" w:sz="0" w:space="0" w:color="auto"/>
        <w:left w:val="none" w:sz="0" w:space="0" w:color="auto"/>
        <w:bottom w:val="none" w:sz="0" w:space="0" w:color="auto"/>
        <w:right w:val="none" w:sz="0" w:space="0" w:color="auto"/>
      </w:divBdr>
    </w:div>
    <w:div w:id="1178036592">
      <w:bodyDiv w:val="1"/>
      <w:marLeft w:val="0"/>
      <w:marRight w:val="0"/>
      <w:marTop w:val="0"/>
      <w:marBottom w:val="0"/>
      <w:divBdr>
        <w:top w:val="none" w:sz="0" w:space="0" w:color="auto"/>
        <w:left w:val="none" w:sz="0" w:space="0" w:color="auto"/>
        <w:bottom w:val="none" w:sz="0" w:space="0" w:color="auto"/>
        <w:right w:val="none" w:sz="0" w:space="0" w:color="auto"/>
      </w:divBdr>
    </w:div>
    <w:div w:id="1226183834">
      <w:bodyDiv w:val="1"/>
      <w:marLeft w:val="0"/>
      <w:marRight w:val="0"/>
      <w:marTop w:val="0"/>
      <w:marBottom w:val="0"/>
      <w:divBdr>
        <w:top w:val="none" w:sz="0" w:space="0" w:color="auto"/>
        <w:left w:val="none" w:sz="0" w:space="0" w:color="auto"/>
        <w:bottom w:val="none" w:sz="0" w:space="0" w:color="auto"/>
        <w:right w:val="none" w:sz="0" w:space="0" w:color="auto"/>
      </w:divBdr>
    </w:div>
    <w:div w:id="1317496648">
      <w:bodyDiv w:val="1"/>
      <w:marLeft w:val="0"/>
      <w:marRight w:val="0"/>
      <w:marTop w:val="0"/>
      <w:marBottom w:val="0"/>
      <w:divBdr>
        <w:top w:val="none" w:sz="0" w:space="0" w:color="auto"/>
        <w:left w:val="none" w:sz="0" w:space="0" w:color="auto"/>
        <w:bottom w:val="none" w:sz="0" w:space="0" w:color="auto"/>
        <w:right w:val="none" w:sz="0" w:space="0" w:color="auto"/>
      </w:divBdr>
    </w:div>
    <w:div w:id="1327511340">
      <w:bodyDiv w:val="1"/>
      <w:marLeft w:val="0"/>
      <w:marRight w:val="0"/>
      <w:marTop w:val="0"/>
      <w:marBottom w:val="0"/>
      <w:divBdr>
        <w:top w:val="none" w:sz="0" w:space="0" w:color="auto"/>
        <w:left w:val="none" w:sz="0" w:space="0" w:color="auto"/>
        <w:bottom w:val="none" w:sz="0" w:space="0" w:color="auto"/>
        <w:right w:val="none" w:sz="0" w:space="0" w:color="auto"/>
      </w:divBdr>
    </w:div>
    <w:div w:id="1331104783">
      <w:bodyDiv w:val="1"/>
      <w:marLeft w:val="0"/>
      <w:marRight w:val="0"/>
      <w:marTop w:val="0"/>
      <w:marBottom w:val="0"/>
      <w:divBdr>
        <w:top w:val="none" w:sz="0" w:space="0" w:color="auto"/>
        <w:left w:val="none" w:sz="0" w:space="0" w:color="auto"/>
        <w:bottom w:val="none" w:sz="0" w:space="0" w:color="auto"/>
        <w:right w:val="none" w:sz="0" w:space="0" w:color="auto"/>
      </w:divBdr>
    </w:div>
    <w:div w:id="1341271499">
      <w:bodyDiv w:val="1"/>
      <w:marLeft w:val="0"/>
      <w:marRight w:val="0"/>
      <w:marTop w:val="0"/>
      <w:marBottom w:val="0"/>
      <w:divBdr>
        <w:top w:val="none" w:sz="0" w:space="0" w:color="auto"/>
        <w:left w:val="none" w:sz="0" w:space="0" w:color="auto"/>
        <w:bottom w:val="none" w:sz="0" w:space="0" w:color="auto"/>
        <w:right w:val="none" w:sz="0" w:space="0" w:color="auto"/>
      </w:divBdr>
    </w:div>
    <w:div w:id="1343776264">
      <w:bodyDiv w:val="1"/>
      <w:marLeft w:val="0"/>
      <w:marRight w:val="0"/>
      <w:marTop w:val="0"/>
      <w:marBottom w:val="0"/>
      <w:divBdr>
        <w:top w:val="none" w:sz="0" w:space="0" w:color="auto"/>
        <w:left w:val="none" w:sz="0" w:space="0" w:color="auto"/>
        <w:bottom w:val="none" w:sz="0" w:space="0" w:color="auto"/>
        <w:right w:val="none" w:sz="0" w:space="0" w:color="auto"/>
      </w:divBdr>
    </w:div>
    <w:div w:id="1544946580">
      <w:bodyDiv w:val="1"/>
      <w:marLeft w:val="0"/>
      <w:marRight w:val="0"/>
      <w:marTop w:val="0"/>
      <w:marBottom w:val="0"/>
      <w:divBdr>
        <w:top w:val="none" w:sz="0" w:space="0" w:color="auto"/>
        <w:left w:val="none" w:sz="0" w:space="0" w:color="auto"/>
        <w:bottom w:val="none" w:sz="0" w:space="0" w:color="auto"/>
        <w:right w:val="none" w:sz="0" w:space="0" w:color="auto"/>
      </w:divBdr>
    </w:div>
    <w:div w:id="1628050964">
      <w:bodyDiv w:val="1"/>
      <w:marLeft w:val="0"/>
      <w:marRight w:val="0"/>
      <w:marTop w:val="0"/>
      <w:marBottom w:val="0"/>
      <w:divBdr>
        <w:top w:val="none" w:sz="0" w:space="0" w:color="auto"/>
        <w:left w:val="none" w:sz="0" w:space="0" w:color="auto"/>
        <w:bottom w:val="none" w:sz="0" w:space="0" w:color="auto"/>
        <w:right w:val="none" w:sz="0" w:space="0" w:color="auto"/>
      </w:divBdr>
    </w:div>
    <w:div w:id="1672563644">
      <w:bodyDiv w:val="1"/>
      <w:marLeft w:val="0"/>
      <w:marRight w:val="0"/>
      <w:marTop w:val="0"/>
      <w:marBottom w:val="0"/>
      <w:divBdr>
        <w:top w:val="none" w:sz="0" w:space="0" w:color="auto"/>
        <w:left w:val="none" w:sz="0" w:space="0" w:color="auto"/>
        <w:bottom w:val="none" w:sz="0" w:space="0" w:color="auto"/>
        <w:right w:val="none" w:sz="0" w:space="0" w:color="auto"/>
      </w:divBdr>
    </w:div>
    <w:div w:id="1677490603">
      <w:bodyDiv w:val="1"/>
      <w:marLeft w:val="0"/>
      <w:marRight w:val="0"/>
      <w:marTop w:val="0"/>
      <w:marBottom w:val="0"/>
      <w:divBdr>
        <w:top w:val="none" w:sz="0" w:space="0" w:color="auto"/>
        <w:left w:val="none" w:sz="0" w:space="0" w:color="auto"/>
        <w:bottom w:val="none" w:sz="0" w:space="0" w:color="auto"/>
        <w:right w:val="none" w:sz="0" w:space="0" w:color="auto"/>
      </w:divBdr>
    </w:div>
    <w:div w:id="1768185887">
      <w:bodyDiv w:val="1"/>
      <w:marLeft w:val="0"/>
      <w:marRight w:val="0"/>
      <w:marTop w:val="0"/>
      <w:marBottom w:val="0"/>
      <w:divBdr>
        <w:top w:val="none" w:sz="0" w:space="0" w:color="auto"/>
        <w:left w:val="none" w:sz="0" w:space="0" w:color="auto"/>
        <w:bottom w:val="none" w:sz="0" w:space="0" w:color="auto"/>
        <w:right w:val="none" w:sz="0" w:space="0" w:color="auto"/>
      </w:divBdr>
    </w:div>
    <w:div w:id="1771047102">
      <w:bodyDiv w:val="1"/>
      <w:marLeft w:val="0"/>
      <w:marRight w:val="0"/>
      <w:marTop w:val="0"/>
      <w:marBottom w:val="0"/>
      <w:divBdr>
        <w:top w:val="none" w:sz="0" w:space="0" w:color="auto"/>
        <w:left w:val="none" w:sz="0" w:space="0" w:color="auto"/>
        <w:bottom w:val="none" w:sz="0" w:space="0" w:color="auto"/>
        <w:right w:val="none" w:sz="0" w:space="0" w:color="auto"/>
      </w:divBdr>
    </w:div>
    <w:div w:id="1817141998">
      <w:bodyDiv w:val="1"/>
      <w:marLeft w:val="0"/>
      <w:marRight w:val="0"/>
      <w:marTop w:val="0"/>
      <w:marBottom w:val="0"/>
      <w:divBdr>
        <w:top w:val="none" w:sz="0" w:space="0" w:color="auto"/>
        <w:left w:val="none" w:sz="0" w:space="0" w:color="auto"/>
        <w:bottom w:val="none" w:sz="0" w:space="0" w:color="auto"/>
        <w:right w:val="none" w:sz="0" w:space="0" w:color="auto"/>
      </w:divBdr>
    </w:div>
    <w:div w:id="1888058469">
      <w:bodyDiv w:val="1"/>
      <w:marLeft w:val="0"/>
      <w:marRight w:val="0"/>
      <w:marTop w:val="0"/>
      <w:marBottom w:val="0"/>
      <w:divBdr>
        <w:top w:val="none" w:sz="0" w:space="0" w:color="auto"/>
        <w:left w:val="none" w:sz="0" w:space="0" w:color="auto"/>
        <w:bottom w:val="none" w:sz="0" w:space="0" w:color="auto"/>
        <w:right w:val="none" w:sz="0" w:space="0" w:color="auto"/>
      </w:divBdr>
    </w:div>
    <w:div w:id="1910923718">
      <w:bodyDiv w:val="1"/>
      <w:marLeft w:val="0"/>
      <w:marRight w:val="0"/>
      <w:marTop w:val="0"/>
      <w:marBottom w:val="0"/>
      <w:divBdr>
        <w:top w:val="none" w:sz="0" w:space="0" w:color="auto"/>
        <w:left w:val="none" w:sz="0" w:space="0" w:color="auto"/>
        <w:bottom w:val="none" w:sz="0" w:space="0" w:color="auto"/>
        <w:right w:val="none" w:sz="0" w:space="0" w:color="auto"/>
      </w:divBdr>
    </w:div>
    <w:div w:id="2056352466">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119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A239-9228-4849-B26F-F0EAC3FD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37166</Words>
  <Characters>204419</Characters>
  <Application>Microsoft Office Word</Application>
  <DocSecurity>0</DocSecurity>
  <Lines>1703</Lines>
  <Paragraphs>482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María De Paz Díaz</dc:creator>
  <cp:lastModifiedBy>Ana María De Paz Díaz</cp:lastModifiedBy>
  <cp:revision>4</cp:revision>
  <cp:lastPrinted>2016-08-31T16:31:00Z</cp:lastPrinted>
  <dcterms:created xsi:type="dcterms:W3CDTF">2016-09-06T23:31:00Z</dcterms:created>
  <dcterms:modified xsi:type="dcterms:W3CDTF">2016-09-07T01:24:00Z</dcterms:modified>
</cp:coreProperties>
</file>